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ED1" w:rsidRPr="001A0ED1" w:rsidRDefault="001A0ED1" w:rsidP="001A0ED1">
      <w:pPr>
        <w:widowControl/>
        <w:autoSpaceDE/>
        <w:autoSpaceDN/>
        <w:adjustRightInd/>
        <w:spacing w:after="200" w:line="276" w:lineRule="auto"/>
        <w:jc w:val="center"/>
        <w:rPr>
          <w:sz w:val="32"/>
          <w:szCs w:val="32"/>
        </w:rPr>
      </w:pPr>
      <w:r w:rsidRPr="001A0ED1">
        <w:rPr>
          <w:sz w:val="32"/>
          <w:szCs w:val="32"/>
        </w:rPr>
        <w:t xml:space="preserve">МУНИЦИПАЛЬНЫЙ СОВЕТ СЕЛЬСКОГО ПОСЕЛЕНИЯ ИШНЯ </w:t>
      </w:r>
      <w:r>
        <w:rPr>
          <w:sz w:val="32"/>
          <w:szCs w:val="32"/>
        </w:rPr>
        <w:t>ПЯ</w:t>
      </w:r>
      <w:r w:rsidRPr="001A0ED1">
        <w:rPr>
          <w:sz w:val="32"/>
          <w:szCs w:val="32"/>
        </w:rPr>
        <w:t>ТОГО СОЗЫВА</w:t>
      </w:r>
    </w:p>
    <w:p w:rsidR="001A0ED1" w:rsidRDefault="001A0ED1" w:rsidP="001A0ED1">
      <w:pPr>
        <w:widowControl/>
        <w:tabs>
          <w:tab w:val="left" w:pos="7725"/>
        </w:tabs>
        <w:autoSpaceDE/>
        <w:autoSpaceDN/>
        <w:adjustRightInd/>
        <w:spacing w:after="200" w:line="276" w:lineRule="auto"/>
        <w:jc w:val="center"/>
        <w:rPr>
          <w:b/>
          <w:sz w:val="32"/>
          <w:szCs w:val="32"/>
        </w:rPr>
      </w:pPr>
      <w:r w:rsidRPr="001A0ED1">
        <w:rPr>
          <w:b/>
          <w:sz w:val="32"/>
          <w:szCs w:val="32"/>
        </w:rPr>
        <w:t>РЕШЕНИЕ</w:t>
      </w:r>
    </w:p>
    <w:p w:rsidR="00A00F11" w:rsidRPr="001A0ED1" w:rsidRDefault="00A00F11" w:rsidP="001A0ED1">
      <w:pPr>
        <w:widowControl/>
        <w:tabs>
          <w:tab w:val="left" w:pos="7725"/>
        </w:tabs>
        <w:autoSpaceDE/>
        <w:autoSpaceDN/>
        <w:adjustRightInd/>
        <w:spacing w:after="200" w:line="276" w:lineRule="auto"/>
        <w:jc w:val="center"/>
        <w:rPr>
          <w:b/>
          <w:sz w:val="32"/>
          <w:szCs w:val="32"/>
        </w:rPr>
      </w:pPr>
    </w:p>
    <w:p w:rsidR="001A0ED1" w:rsidRPr="001A0ED1" w:rsidRDefault="004E5300" w:rsidP="001A0ED1">
      <w:pPr>
        <w:widowControl/>
        <w:tabs>
          <w:tab w:val="left" w:pos="2640"/>
          <w:tab w:val="left" w:pos="5550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C6427">
        <w:rPr>
          <w:sz w:val="28"/>
          <w:szCs w:val="28"/>
        </w:rPr>
        <w:t xml:space="preserve">  </w:t>
      </w:r>
      <w:r w:rsidR="00300AD6">
        <w:rPr>
          <w:sz w:val="28"/>
          <w:szCs w:val="28"/>
        </w:rPr>
        <w:t>06.03.2025</w:t>
      </w:r>
      <w:r w:rsidR="008C6427">
        <w:rPr>
          <w:sz w:val="28"/>
          <w:szCs w:val="28"/>
        </w:rPr>
        <w:t xml:space="preserve">     </w:t>
      </w:r>
      <w:r w:rsidR="001A0ED1" w:rsidRPr="001A0ED1">
        <w:rPr>
          <w:sz w:val="28"/>
          <w:szCs w:val="28"/>
        </w:rPr>
        <w:t xml:space="preserve">              </w:t>
      </w:r>
      <w:r w:rsidR="008C6427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</w:t>
      </w:r>
      <w:r w:rsidR="001A0ED1" w:rsidRPr="001A0ED1">
        <w:rPr>
          <w:sz w:val="28"/>
          <w:szCs w:val="28"/>
        </w:rPr>
        <w:t xml:space="preserve">  №  </w:t>
      </w:r>
      <w:r w:rsidR="00300AD6">
        <w:rPr>
          <w:sz w:val="28"/>
          <w:szCs w:val="28"/>
        </w:rPr>
        <w:t>5</w:t>
      </w:r>
    </w:p>
    <w:p w:rsidR="001A0ED1" w:rsidRPr="001A0ED1" w:rsidRDefault="001A0ED1" w:rsidP="001A0ED1">
      <w:pPr>
        <w:widowControl/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1A0ED1">
        <w:rPr>
          <w:sz w:val="28"/>
          <w:szCs w:val="28"/>
        </w:rPr>
        <w:t>р.п</w:t>
      </w:r>
      <w:proofErr w:type="spellEnd"/>
      <w:r w:rsidRPr="001A0ED1">
        <w:rPr>
          <w:sz w:val="28"/>
          <w:szCs w:val="28"/>
        </w:rPr>
        <w:t>.  Ишня</w:t>
      </w:r>
    </w:p>
    <w:p w:rsidR="001A0ED1" w:rsidRDefault="001A0ED1" w:rsidP="001A0ED1">
      <w:pPr>
        <w:pStyle w:val="a3"/>
        <w:rPr>
          <w:rFonts w:ascii="Times New Roman" w:hAnsi="Times New Roman"/>
          <w:sz w:val="28"/>
          <w:szCs w:val="28"/>
        </w:rPr>
      </w:pPr>
    </w:p>
    <w:p w:rsidR="00EC4409" w:rsidRDefault="00EC4409" w:rsidP="00C565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C56520">
        <w:rPr>
          <w:sz w:val="28"/>
          <w:szCs w:val="28"/>
        </w:rPr>
        <w:t>определении начальной цены предмета</w:t>
      </w:r>
    </w:p>
    <w:p w:rsidR="00C56520" w:rsidRDefault="00C56520" w:rsidP="00C56520">
      <w:pPr>
        <w:jc w:val="both"/>
        <w:rPr>
          <w:sz w:val="28"/>
          <w:szCs w:val="28"/>
        </w:rPr>
      </w:pPr>
      <w:r>
        <w:rPr>
          <w:sz w:val="28"/>
          <w:szCs w:val="28"/>
        </w:rPr>
        <w:t>аукциона на право заключения договора</w:t>
      </w:r>
    </w:p>
    <w:p w:rsidR="00C56520" w:rsidRDefault="00C56520" w:rsidP="00C56520">
      <w:pPr>
        <w:jc w:val="both"/>
        <w:rPr>
          <w:sz w:val="28"/>
          <w:szCs w:val="28"/>
        </w:rPr>
      </w:pPr>
      <w:r>
        <w:rPr>
          <w:sz w:val="28"/>
          <w:szCs w:val="28"/>
        </w:rPr>
        <w:t>аренды земельных участков находящихся</w:t>
      </w:r>
    </w:p>
    <w:p w:rsidR="00C56520" w:rsidRDefault="00C56520" w:rsidP="00C56520">
      <w:pPr>
        <w:jc w:val="both"/>
        <w:rPr>
          <w:sz w:val="28"/>
          <w:szCs w:val="28"/>
        </w:rPr>
      </w:pPr>
      <w:r>
        <w:rPr>
          <w:sz w:val="28"/>
          <w:szCs w:val="28"/>
        </w:rPr>
        <w:t>в собственности сельского поселения Ишня</w:t>
      </w:r>
    </w:p>
    <w:p w:rsidR="00A0174F" w:rsidRDefault="00A0174F" w:rsidP="001A0ED1">
      <w:pPr>
        <w:jc w:val="both"/>
        <w:rPr>
          <w:sz w:val="28"/>
          <w:szCs w:val="28"/>
        </w:rPr>
      </w:pPr>
    </w:p>
    <w:p w:rsidR="001A0ED1" w:rsidRDefault="00C56520" w:rsidP="006B5E41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 целью определения общего подхода к установлению начальной цены аукциона на право заключения договоров аренды земельных участков находящихся в собственности сельского поселения Ишня,</w:t>
      </w:r>
      <w:r w:rsidR="006B5E41">
        <w:rPr>
          <w:sz w:val="28"/>
          <w:szCs w:val="28"/>
        </w:rPr>
        <w:t xml:space="preserve"> </w:t>
      </w:r>
      <w:r>
        <w:rPr>
          <w:sz w:val="28"/>
          <w:szCs w:val="28"/>
        </w:rPr>
        <w:t>в случае установления ежегодно</w:t>
      </w:r>
      <w:r w:rsidR="000B1780">
        <w:rPr>
          <w:sz w:val="28"/>
          <w:szCs w:val="28"/>
        </w:rPr>
        <w:t>го размера арендной платы в проц</w:t>
      </w:r>
      <w:r>
        <w:rPr>
          <w:sz w:val="28"/>
          <w:szCs w:val="28"/>
        </w:rPr>
        <w:t>ентном соотношении от кадастровой стоимости земельных участков,</w:t>
      </w:r>
      <w:r w:rsidR="006B5E41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п.14 ст.</w:t>
      </w:r>
      <w:r w:rsidR="00087290">
        <w:rPr>
          <w:sz w:val="28"/>
          <w:szCs w:val="28"/>
        </w:rPr>
        <w:t xml:space="preserve"> </w:t>
      </w:r>
      <w:r>
        <w:rPr>
          <w:sz w:val="28"/>
          <w:szCs w:val="28"/>
        </w:rPr>
        <w:t>39.11 Земельного кодекса Российской Федерации,</w:t>
      </w:r>
      <w:r w:rsidR="006B5E41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приказом Министерства экономического развития Российской Федерации от 01.09.2024 №540 «Об утверждении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классификатора видов разрешенного использования земельных участков»,</w:t>
      </w:r>
      <w:r w:rsidR="006B5E41">
        <w:rPr>
          <w:sz w:val="28"/>
          <w:szCs w:val="28"/>
        </w:rPr>
        <w:t xml:space="preserve"> </w:t>
      </w:r>
      <w:r w:rsidR="000B1780">
        <w:rPr>
          <w:sz w:val="28"/>
          <w:szCs w:val="28"/>
        </w:rPr>
        <w:t xml:space="preserve">приказом департамента имущественных и земельных отношений </w:t>
      </w:r>
      <w:r w:rsidR="00087290">
        <w:rPr>
          <w:sz w:val="28"/>
          <w:szCs w:val="28"/>
        </w:rPr>
        <w:t>Ярославской области от 23.11.</w:t>
      </w:r>
      <w:r w:rsidR="000B1780">
        <w:rPr>
          <w:sz w:val="28"/>
          <w:szCs w:val="28"/>
        </w:rPr>
        <w:t>2022 №33-н «Об утверждении результатов определения кадастровой стоимости земельных участков,</w:t>
      </w:r>
      <w:r w:rsidR="006B5E41">
        <w:rPr>
          <w:sz w:val="28"/>
          <w:szCs w:val="28"/>
        </w:rPr>
        <w:t xml:space="preserve"> </w:t>
      </w:r>
      <w:r w:rsidR="000B1780">
        <w:rPr>
          <w:sz w:val="28"/>
          <w:szCs w:val="28"/>
        </w:rPr>
        <w:t>расположенных на территории Ярославской области»,</w:t>
      </w:r>
      <w:r w:rsidR="006B5E41">
        <w:rPr>
          <w:sz w:val="28"/>
          <w:szCs w:val="28"/>
        </w:rPr>
        <w:t xml:space="preserve"> </w:t>
      </w:r>
      <w:r w:rsidR="000B1780">
        <w:rPr>
          <w:sz w:val="28"/>
          <w:szCs w:val="28"/>
        </w:rPr>
        <w:t>руководствуясь п.5 ч.10 ст.35 Фе</w:t>
      </w:r>
      <w:r w:rsidR="00087290">
        <w:rPr>
          <w:sz w:val="28"/>
          <w:szCs w:val="28"/>
        </w:rPr>
        <w:t>дерального Закона от 06.10.</w:t>
      </w:r>
      <w:r w:rsidR="000B1780">
        <w:rPr>
          <w:sz w:val="28"/>
          <w:szCs w:val="28"/>
        </w:rPr>
        <w:t>2003  № 131-ФЗ  «Об общих принципах организации  местного самоуправления в Российской  Федерации,</w:t>
      </w:r>
      <w:r w:rsidR="000B1780" w:rsidRPr="006F56EE">
        <w:rPr>
          <w:sz w:val="28"/>
          <w:szCs w:val="28"/>
        </w:rPr>
        <w:t xml:space="preserve"> </w:t>
      </w:r>
      <w:r w:rsidR="000B1780" w:rsidRPr="00C35221">
        <w:rPr>
          <w:sz w:val="28"/>
          <w:szCs w:val="28"/>
        </w:rPr>
        <w:t>Закон</w:t>
      </w:r>
      <w:r w:rsidR="000B1780">
        <w:rPr>
          <w:sz w:val="28"/>
          <w:szCs w:val="28"/>
        </w:rPr>
        <w:t>ом Ярославской области от 02.10.2024 № 63-з «</w:t>
      </w:r>
      <w:r w:rsidR="000B1780" w:rsidRPr="00C35221">
        <w:rPr>
          <w:sz w:val="28"/>
          <w:szCs w:val="28"/>
        </w:rPr>
        <w:t>О преобразовании муниципальных</w:t>
      </w:r>
      <w:proofErr w:type="gramEnd"/>
      <w:r w:rsidR="000B1780" w:rsidRPr="00C35221">
        <w:rPr>
          <w:sz w:val="28"/>
          <w:szCs w:val="28"/>
        </w:rPr>
        <w:t xml:space="preserve"> образований, входящих в состав Ростовского муниципаль</w:t>
      </w:r>
      <w:r w:rsidR="000B1780">
        <w:rPr>
          <w:sz w:val="28"/>
          <w:szCs w:val="28"/>
        </w:rPr>
        <w:t xml:space="preserve">ного района Ярославской </w:t>
      </w:r>
      <w:proofErr w:type="spellStart"/>
      <w:r w:rsidR="000B1780">
        <w:rPr>
          <w:sz w:val="28"/>
          <w:szCs w:val="28"/>
        </w:rPr>
        <w:t>области»</w:t>
      </w:r>
      <w:proofErr w:type="gramStart"/>
      <w:r w:rsidR="000B1780">
        <w:rPr>
          <w:sz w:val="28"/>
          <w:szCs w:val="28"/>
        </w:rPr>
        <w:t>,</w:t>
      </w:r>
      <w:r w:rsidR="000B1780">
        <w:rPr>
          <w:rFonts w:ascii="Times New Roman CYR" w:hAnsi="Times New Roman CYR"/>
          <w:sz w:val="28"/>
        </w:rPr>
        <w:t>У</w:t>
      </w:r>
      <w:proofErr w:type="gramEnd"/>
      <w:r w:rsidR="000B1780">
        <w:rPr>
          <w:rFonts w:ascii="Times New Roman CYR" w:hAnsi="Times New Roman CYR"/>
          <w:sz w:val="28"/>
        </w:rPr>
        <w:t>ставом</w:t>
      </w:r>
      <w:proofErr w:type="spellEnd"/>
      <w:r w:rsidR="000B1780">
        <w:rPr>
          <w:rFonts w:ascii="Times New Roman CYR" w:hAnsi="Times New Roman CYR"/>
          <w:sz w:val="28"/>
        </w:rPr>
        <w:t xml:space="preserve"> сельского поселения Ишня</w:t>
      </w:r>
      <w:r w:rsidR="001A0ED1">
        <w:rPr>
          <w:sz w:val="28"/>
          <w:szCs w:val="28"/>
        </w:rPr>
        <w:t xml:space="preserve">, </w:t>
      </w:r>
      <w:r w:rsidR="001A0ED1" w:rsidRPr="001A0ED1">
        <w:rPr>
          <w:sz w:val="28"/>
          <w:szCs w:val="28"/>
        </w:rPr>
        <w:t>муниципальный Совет сельского поселения Ишня РЕШИЛ:</w:t>
      </w:r>
    </w:p>
    <w:p w:rsidR="001A0ED1" w:rsidRDefault="001A0ED1" w:rsidP="001A0ED1">
      <w:pPr>
        <w:ind w:firstLine="567"/>
        <w:jc w:val="both"/>
        <w:rPr>
          <w:sz w:val="28"/>
          <w:szCs w:val="28"/>
        </w:rPr>
      </w:pPr>
    </w:p>
    <w:p w:rsidR="00A0174F" w:rsidRDefault="001A0ED1" w:rsidP="00A0174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C4409">
        <w:rPr>
          <w:sz w:val="28"/>
          <w:szCs w:val="28"/>
        </w:rPr>
        <w:t>1.У</w:t>
      </w:r>
      <w:r w:rsidR="000B1780">
        <w:rPr>
          <w:sz w:val="28"/>
          <w:szCs w:val="28"/>
        </w:rPr>
        <w:t>становить начальную цену предмета аукциона на право заключения д</w:t>
      </w:r>
      <w:r w:rsidR="006B5E41">
        <w:rPr>
          <w:sz w:val="28"/>
          <w:szCs w:val="28"/>
        </w:rPr>
        <w:t>о</w:t>
      </w:r>
      <w:r w:rsidR="000B1780">
        <w:rPr>
          <w:sz w:val="28"/>
          <w:szCs w:val="28"/>
        </w:rPr>
        <w:t>говоров аренды земельных участков</w:t>
      </w:r>
      <w:r w:rsidR="006B5E41">
        <w:rPr>
          <w:sz w:val="28"/>
          <w:szCs w:val="28"/>
        </w:rPr>
        <w:t xml:space="preserve">, </w:t>
      </w:r>
      <w:r w:rsidR="000B1780">
        <w:rPr>
          <w:sz w:val="28"/>
          <w:szCs w:val="28"/>
        </w:rPr>
        <w:t xml:space="preserve"> находящихся в собственности сельского поселения Ишня в случае ее определения в процентном соотношении от кадастровой стоимости таких участков:</w:t>
      </w:r>
    </w:p>
    <w:p w:rsidR="000B1780" w:rsidRDefault="000B1780" w:rsidP="006B5E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1.1.для земельных участков с видом разрешенного использования «</w:t>
      </w:r>
      <w:r w:rsidR="006B5E41">
        <w:rPr>
          <w:sz w:val="28"/>
          <w:szCs w:val="28"/>
        </w:rPr>
        <w:t>д</w:t>
      </w:r>
      <w:r>
        <w:rPr>
          <w:sz w:val="28"/>
          <w:szCs w:val="28"/>
        </w:rPr>
        <w:t>ля индивидуального жилищного строительства»-1,5 процента от кадастровой стоимости;</w:t>
      </w:r>
    </w:p>
    <w:p w:rsidR="000B1780" w:rsidRDefault="006B5E41" w:rsidP="006B5E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1.2.для земельных участков с видом разрешенного использования «для ведения личного подсобного хозяйства (приусадебный земельный участок)»</w:t>
      </w:r>
      <w:r w:rsidRPr="006B5E41">
        <w:rPr>
          <w:sz w:val="28"/>
          <w:szCs w:val="28"/>
        </w:rPr>
        <w:t xml:space="preserve"> </w:t>
      </w:r>
      <w:r>
        <w:rPr>
          <w:sz w:val="28"/>
          <w:szCs w:val="28"/>
        </w:rPr>
        <w:t>-1,5 процента от кадастровой стоимости;</w:t>
      </w:r>
    </w:p>
    <w:p w:rsidR="006B5E41" w:rsidRDefault="006B5E41" w:rsidP="006B5E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1.3.для земельных участков с видом разрешенного использования «сельскохозяйственное использование», включая коды 1.1-1.20 -1,5 пр</w:t>
      </w:r>
      <w:r w:rsidR="00087290">
        <w:rPr>
          <w:sz w:val="28"/>
          <w:szCs w:val="28"/>
        </w:rPr>
        <w:t>оцента от кадастровой стоимости.</w:t>
      </w:r>
    </w:p>
    <w:p w:rsidR="006B5E41" w:rsidRPr="00D043BB" w:rsidRDefault="006B5E41" w:rsidP="006B5E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2.Администрация сельского поселения Ишня при подготовке и организац</w:t>
      </w:r>
      <w:proofErr w:type="gramStart"/>
      <w:r>
        <w:rPr>
          <w:sz w:val="28"/>
          <w:szCs w:val="28"/>
        </w:rPr>
        <w:t>и</w:t>
      </w:r>
      <w:r w:rsidR="00087290">
        <w:rPr>
          <w:sz w:val="28"/>
          <w:szCs w:val="28"/>
        </w:rPr>
        <w:t>и</w:t>
      </w:r>
      <w:r w:rsidR="002D2BFF">
        <w:rPr>
          <w:sz w:val="28"/>
          <w:szCs w:val="28"/>
        </w:rPr>
        <w:t xml:space="preserve"> </w:t>
      </w:r>
      <w:r>
        <w:rPr>
          <w:sz w:val="28"/>
          <w:szCs w:val="28"/>
        </w:rPr>
        <w:t>ау</w:t>
      </w:r>
      <w:proofErr w:type="gramEnd"/>
      <w:r>
        <w:rPr>
          <w:sz w:val="28"/>
          <w:szCs w:val="28"/>
        </w:rPr>
        <w:t>кционов на право заключения договоров аренды земельных участков находящихся в собственности сельского поселения Ишня, руководствоваться процентами, установленными в пункте 1 настоящего решения.</w:t>
      </w:r>
    </w:p>
    <w:p w:rsidR="00A0174F" w:rsidRPr="00D043BB" w:rsidRDefault="00A0174F" w:rsidP="00A0174F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A0174F">
        <w:rPr>
          <w:sz w:val="26"/>
          <w:szCs w:val="26"/>
        </w:rPr>
        <w:t xml:space="preserve">  </w:t>
      </w:r>
      <w:r w:rsidRPr="00A0174F">
        <w:rPr>
          <w:sz w:val="27"/>
          <w:szCs w:val="27"/>
        </w:rPr>
        <w:t xml:space="preserve">        </w:t>
      </w:r>
      <w:r w:rsidR="006B5E41">
        <w:rPr>
          <w:sz w:val="28"/>
          <w:szCs w:val="28"/>
        </w:rPr>
        <w:t>3</w:t>
      </w:r>
      <w:r w:rsidRPr="00D043BB">
        <w:rPr>
          <w:sz w:val="28"/>
          <w:szCs w:val="28"/>
        </w:rPr>
        <w:t>. Решение опубликовать в газете «Ростовский вестник».</w:t>
      </w:r>
    </w:p>
    <w:p w:rsidR="00A0174F" w:rsidRPr="00A0174F" w:rsidRDefault="00D043BB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</w:t>
      </w:r>
      <w:r w:rsidR="006B5E41">
        <w:rPr>
          <w:sz w:val="27"/>
          <w:szCs w:val="27"/>
        </w:rPr>
        <w:t>4</w:t>
      </w:r>
      <w:r>
        <w:rPr>
          <w:sz w:val="27"/>
          <w:szCs w:val="27"/>
        </w:rPr>
        <w:t>.Настоящее р</w:t>
      </w:r>
      <w:r w:rsidR="00EC4409">
        <w:rPr>
          <w:sz w:val="27"/>
          <w:szCs w:val="27"/>
        </w:rPr>
        <w:t xml:space="preserve">ешение вступает в силу с </w:t>
      </w:r>
      <w:r w:rsidR="005E245B">
        <w:rPr>
          <w:sz w:val="27"/>
          <w:szCs w:val="27"/>
        </w:rPr>
        <w:t>момента опубликования</w:t>
      </w:r>
      <w:r w:rsidR="00A0174F" w:rsidRPr="00A0174F">
        <w:rPr>
          <w:sz w:val="27"/>
          <w:szCs w:val="27"/>
        </w:rPr>
        <w:t>.</w:t>
      </w:r>
    </w:p>
    <w:p w:rsidR="00A0174F" w:rsidRPr="00A0174F" w:rsidRDefault="00EC4409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6B5E41">
        <w:rPr>
          <w:sz w:val="27"/>
          <w:szCs w:val="27"/>
        </w:rPr>
        <w:t>5</w:t>
      </w:r>
      <w:r>
        <w:rPr>
          <w:sz w:val="27"/>
          <w:szCs w:val="27"/>
        </w:rPr>
        <w:t>.</w:t>
      </w:r>
      <w:r w:rsidR="00A0174F" w:rsidRPr="00A0174F">
        <w:rPr>
          <w:sz w:val="27"/>
          <w:szCs w:val="27"/>
        </w:rPr>
        <w:t>Контроль исполнения решения возложить на комиссию по экономической политике и бюджету сельского поселения Ишня</w:t>
      </w:r>
    </w:p>
    <w:p w:rsidR="00A0174F" w:rsidRPr="00A0174F" w:rsidRDefault="00A0174F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</w:p>
    <w:p w:rsidR="00A0174F" w:rsidRPr="00A0174F" w:rsidRDefault="00A0174F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</w:p>
    <w:p w:rsidR="005C27F4" w:rsidRDefault="005C27F4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  <w:r>
        <w:rPr>
          <w:sz w:val="27"/>
          <w:szCs w:val="27"/>
        </w:rPr>
        <w:t>Заместитель п</w:t>
      </w:r>
      <w:r w:rsidR="0028548B">
        <w:rPr>
          <w:sz w:val="27"/>
          <w:szCs w:val="27"/>
        </w:rPr>
        <w:t>редседателя</w:t>
      </w:r>
      <w:bookmarkStart w:id="0" w:name="_GoBack"/>
      <w:bookmarkEnd w:id="0"/>
      <w:r w:rsidR="00D043BB">
        <w:rPr>
          <w:sz w:val="27"/>
          <w:szCs w:val="27"/>
        </w:rPr>
        <w:t xml:space="preserve"> М</w:t>
      </w:r>
      <w:r w:rsidR="00A0174F" w:rsidRPr="00A0174F">
        <w:rPr>
          <w:sz w:val="27"/>
          <w:szCs w:val="27"/>
        </w:rPr>
        <w:t xml:space="preserve">униципального </w:t>
      </w:r>
    </w:p>
    <w:p w:rsidR="00A0174F" w:rsidRPr="00A0174F" w:rsidRDefault="00A0174F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  <w:r w:rsidRPr="00A0174F">
        <w:rPr>
          <w:sz w:val="27"/>
          <w:szCs w:val="27"/>
        </w:rPr>
        <w:t xml:space="preserve">Совета </w:t>
      </w:r>
      <w:r w:rsidR="005C27F4">
        <w:rPr>
          <w:sz w:val="27"/>
          <w:szCs w:val="27"/>
        </w:rPr>
        <w:t>сельского поселения Ишня</w:t>
      </w:r>
      <w:r w:rsidR="005C27F4">
        <w:rPr>
          <w:sz w:val="27"/>
          <w:szCs w:val="27"/>
        </w:rPr>
        <w:tab/>
      </w:r>
      <w:r w:rsidR="005C27F4">
        <w:rPr>
          <w:sz w:val="27"/>
          <w:szCs w:val="27"/>
        </w:rPr>
        <w:tab/>
      </w:r>
      <w:r w:rsidR="005C27F4">
        <w:rPr>
          <w:sz w:val="27"/>
          <w:szCs w:val="27"/>
        </w:rPr>
        <w:tab/>
      </w:r>
      <w:r w:rsidR="005C27F4">
        <w:rPr>
          <w:sz w:val="27"/>
          <w:szCs w:val="27"/>
        </w:rPr>
        <w:tab/>
      </w:r>
      <w:r w:rsidR="005C27F4">
        <w:rPr>
          <w:sz w:val="27"/>
          <w:szCs w:val="27"/>
        </w:rPr>
        <w:tab/>
        <w:t xml:space="preserve">          А.Е. Манаков</w:t>
      </w:r>
    </w:p>
    <w:p w:rsidR="00A0174F" w:rsidRDefault="00A0174F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</w:p>
    <w:p w:rsidR="00A0174F" w:rsidRPr="00A0174F" w:rsidRDefault="00A0174F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</w:p>
    <w:p w:rsidR="00333F39" w:rsidRDefault="00A0174F" w:rsidP="006B5E41">
      <w:pPr>
        <w:widowControl/>
        <w:autoSpaceDE/>
        <w:autoSpaceDN/>
        <w:adjustRightInd/>
        <w:jc w:val="both"/>
        <w:sectPr w:rsidR="00333F39" w:rsidSect="00333F3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A0174F">
        <w:rPr>
          <w:sz w:val="27"/>
          <w:szCs w:val="27"/>
        </w:rPr>
        <w:t>Глава сельского поселения Ишня                                                        А.В.</w:t>
      </w:r>
      <w:r>
        <w:rPr>
          <w:sz w:val="27"/>
          <w:szCs w:val="27"/>
        </w:rPr>
        <w:t xml:space="preserve"> </w:t>
      </w:r>
      <w:r w:rsidR="00300AD6">
        <w:rPr>
          <w:sz w:val="27"/>
          <w:szCs w:val="27"/>
        </w:rPr>
        <w:t>Ложки</w:t>
      </w:r>
      <w:r w:rsidR="005C27F4">
        <w:rPr>
          <w:sz w:val="27"/>
          <w:szCs w:val="27"/>
        </w:rPr>
        <w:t>н</w:t>
      </w:r>
    </w:p>
    <w:p w:rsidR="00812895" w:rsidRDefault="00812895" w:rsidP="006B5E41"/>
    <w:sectPr w:rsidR="00812895" w:rsidSect="00812895">
      <w:pgSz w:w="16838" w:h="11906" w:orient="landscape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099" w:rsidRDefault="00845099" w:rsidP="00333F39">
      <w:r>
        <w:separator/>
      </w:r>
    </w:p>
  </w:endnote>
  <w:endnote w:type="continuationSeparator" w:id="0">
    <w:p w:rsidR="00845099" w:rsidRDefault="00845099" w:rsidP="0033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099" w:rsidRDefault="00845099" w:rsidP="00333F39">
      <w:r>
        <w:separator/>
      </w:r>
    </w:p>
  </w:footnote>
  <w:footnote w:type="continuationSeparator" w:id="0">
    <w:p w:rsidR="00845099" w:rsidRDefault="00845099" w:rsidP="00333F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65B"/>
    <w:rsid w:val="00087290"/>
    <w:rsid w:val="000B1780"/>
    <w:rsid w:val="000D5DD9"/>
    <w:rsid w:val="001A0ED1"/>
    <w:rsid w:val="00266517"/>
    <w:rsid w:val="0028548B"/>
    <w:rsid w:val="002D2BFF"/>
    <w:rsid w:val="00300AD6"/>
    <w:rsid w:val="00333F39"/>
    <w:rsid w:val="003F5A2F"/>
    <w:rsid w:val="004E5300"/>
    <w:rsid w:val="00596A93"/>
    <w:rsid w:val="005C27F4"/>
    <w:rsid w:val="005E245B"/>
    <w:rsid w:val="00671F1C"/>
    <w:rsid w:val="00693060"/>
    <w:rsid w:val="006A7260"/>
    <w:rsid w:val="006B5E41"/>
    <w:rsid w:val="006F56E4"/>
    <w:rsid w:val="00723EF1"/>
    <w:rsid w:val="007B246D"/>
    <w:rsid w:val="007E6C8A"/>
    <w:rsid w:val="00812895"/>
    <w:rsid w:val="00845099"/>
    <w:rsid w:val="00877C83"/>
    <w:rsid w:val="008C6427"/>
    <w:rsid w:val="00960A85"/>
    <w:rsid w:val="009A52AB"/>
    <w:rsid w:val="009C7E67"/>
    <w:rsid w:val="009D01B8"/>
    <w:rsid w:val="00A00F11"/>
    <w:rsid w:val="00A0174F"/>
    <w:rsid w:val="00AD53EF"/>
    <w:rsid w:val="00B4565B"/>
    <w:rsid w:val="00C56520"/>
    <w:rsid w:val="00CB18D2"/>
    <w:rsid w:val="00CC503B"/>
    <w:rsid w:val="00CC6A92"/>
    <w:rsid w:val="00CD4EF5"/>
    <w:rsid w:val="00CF7079"/>
    <w:rsid w:val="00D043BB"/>
    <w:rsid w:val="00D40263"/>
    <w:rsid w:val="00D6447D"/>
    <w:rsid w:val="00EC3291"/>
    <w:rsid w:val="00EC4409"/>
    <w:rsid w:val="00F0215B"/>
    <w:rsid w:val="00F9016D"/>
    <w:rsid w:val="00FD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E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0E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93060"/>
  </w:style>
  <w:style w:type="character" w:styleId="a4">
    <w:name w:val="Hyperlink"/>
    <w:basedOn w:val="a0"/>
    <w:uiPriority w:val="99"/>
    <w:semiHidden/>
    <w:unhideWhenUsed/>
    <w:rsid w:val="0069306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93060"/>
    <w:rPr>
      <w:color w:val="800080"/>
      <w:u w:val="single"/>
    </w:rPr>
  </w:style>
  <w:style w:type="paragraph" w:customStyle="1" w:styleId="font5">
    <w:name w:val="font5"/>
    <w:basedOn w:val="a"/>
    <w:rsid w:val="00693060"/>
    <w:pPr>
      <w:widowControl/>
      <w:autoSpaceDE/>
      <w:autoSpaceDN/>
      <w:adjustRightInd/>
      <w:spacing w:before="100" w:beforeAutospacing="1" w:after="100" w:afterAutospacing="1"/>
    </w:pPr>
    <w:rPr>
      <w:i/>
      <w:iCs/>
      <w:color w:val="000000"/>
    </w:rPr>
  </w:style>
  <w:style w:type="paragraph" w:customStyle="1" w:styleId="xl65">
    <w:name w:val="xl65"/>
    <w:basedOn w:val="a"/>
    <w:rsid w:val="00693060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693060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67">
    <w:name w:val="xl6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68">
    <w:name w:val="xl6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0">
    <w:name w:val="xl70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72">
    <w:name w:val="xl72"/>
    <w:basedOn w:val="a"/>
    <w:rsid w:val="006930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73">
    <w:name w:val="xl73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4">
    <w:name w:val="xl74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69306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693060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693060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2">
    <w:name w:val="xl82"/>
    <w:basedOn w:val="a"/>
    <w:rsid w:val="00693060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3">
    <w:name w:val="xl83"/>
    <w:basedOn w:val="a"/>
    <w:rsid w:val="00693060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69306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693060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693060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7">
    <w:name w:val="xl87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8">
    <w:name w:val="xl88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0">
    <w:name w:val="xl90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693060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693060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3">
    <w:name w:val="xl93"/>
    <w:basedOn w:val="a"/>
    <w:rsid w:val="00693060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693060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5">
    <w:name w:val="xl95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693060"/>
    <w:pPr>
      <w:widowControl/>
      <w:pBdr>
        <w:top w:val="single" w:sz="8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693060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1">
    <w:name w:val="xl101"/>
    <w:basedOn w:val="a"/>
    <w:rsid w:val="00693060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table" w:styleId="a6">
    <w:name w:val="Table Grid"/>
    <w:basedOn w:val="a1"/>
    <w:uiPriority w:val="59"/>
    <w:rsid w:val="008C6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33F3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33F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333F3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33F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E530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E530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E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0E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93060"/>
  </w:style>
  <w:style w:type="character" w:styleId="a4">
    <w:name w:val="Hyperlink"/>
    <w:basedOn w:val="a0"/>
    <w:uiPriority w:val="99"/>
    <w:semiHidden/>
    <w:unhideWhenUsed/>
    <w:rsid w:val="0069306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93060"/>
    <w:rPr>
      <w:color w:val="800080"/>
      <w:u w:val="single"/>
    </w:rPr>
  </w:style>
  <w:style w:type="paragraph" w:customStyle="1" w:styleId="font5">
    <w:name w:val="font5"/>
    <w:basedOn w:val="a"/>
    <w:rsid w:val="00693060"/>
    <w:pPr>
      <w:widowControl/>
      <w:autoSpaceDE/>
      <w:autoSpaceDN/>
      <w:adjustRightInd/>
      <w:spacing w:before="100" w:beforeAutospacing="1" w:after="100" w:afterAutospacing="1"/>
    </w:pPr>
    <w:rPr>
      <w:i/>
      <w:iCs/>
      <w:color w:val="000000"/>
    </w:rPr>
  </w:style>
  <w:style w:type="paragraph" w:customStyle="1" w:styleId="xl65">
    <w:name w:val="xl65"/>
    <w:basedOn w:val="a"/>
    <w:rsid w:val="00693060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693060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67">
    <w:name w:val="xl6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68">
    <w:name w:val="xl6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0">
    <w:name w:val="xl70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72">
    <w:name w:val="xl72"/>
    <w:basedOn w:val="a"/>
    <w:rsid w:val="006930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73">
    <w:name w:val="xl73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4">
    <w:name w:val="xl74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69306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693060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693060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2">
    <w:name w:val="xl82"/>
    <w:basedOn w:val="a"/>
    <w:rsid w:val="00693060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3">
    <w:name w:val="xl83"/>
    <w:basedOn w:val="a"/>
    <w:rsid w:val="00693060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69306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693060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693060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7">
    <w:name w:val="xl87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8">
    <w:name w:val="xl88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0">
    <w:name w:val="xl90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693060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693060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3">
    <w:name w:val="xl93"/>
    <w:basedOn w:val="a"/>
    <w:rsid w:val="00693060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693060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5">
    <w:name w:val="xl95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693060"/>
    <w:pPr>
      <w:widowControl/>
      <w:pBdr>
        <w:top w:val="single" w:sz="8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693060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1">
    <w:name w:val="xl101"/>
    <w:basedOn w:val="a"/>
    <w:rsid w:val="00693060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table" w:styleId="a6">
    <w:name w:val="Table Grid"/>
    <w:basedOn w:val="a1"/>
    <w:uiPriority w:val="59"/>
    <w:rsid w:val="008C6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33F3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33F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333F3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33F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E530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E53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Nadezhda</dc:creator>
  <cp:lastModifiedBy>Smirnova</cp:lastModifiedBy>
  <cp:revision>12</cp:revision>
  <cp:lastPrinted>2025-03-06T10:42:00Z</cp:lastPrinted>
  <dcterms:created xsi:type="dcterms:W3CDTF">2025-02-26T13:09:00Z</dcterms:created>
  <dcterms:modified xsi:type="dcterms:W3CDTF">2025-03-06T10:43:00Z</dcterms:modified>
</cp:coreProperties>
</file>