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7B0DA8">
      <w:pPr>
        <w:pStyle w:val="a7"/>
        <w:tabs>
          <w:tab w:val="left" w:pos="2834"/>
        </w:tabs>
        <w:ind w:firstLine="0"/>
        <w:jc w:val="left"/>
        <w:rPr>
          <w:sz w:val="32"/>
        </w:rPr>
      </w:pPr>
      <w:r>
        <w:rPr>
          <w:sz w:val="32"/>
        </w:rPr>
        <w:t xml:space="preserve">                                                                        </w:t>
      </w:r>
    </w:p>
    <w:p w:rsidR="00F76A7C" w:rsidRPr="00F76A7C" w:rsidRDefault="00C474A7" w:rsidP="0037428E">
      <w:pPr>
        <w:spacing w:after="0" w:line="240" w:lineRule="auto"/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37428E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5034E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67026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410B9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.03.2025</w:t>
      </w:r>
      <w:r w:rsidR="00C92527">
        <w:rPr>
          <w:rFonts w:ascii="Times New Roman" w:hAnsi="Times New Roman"/>
          <w:sz w:val="28"/>
          <w:szCs w:val="28"/>
        </w:rPr>
        <w:t xml:space="preserve">            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11870">
        <w:rPr>
          <w:rFonts w:ascii="Times New Roman" w:hAnsi="Times New Roman"/>
          <w:sz w:val="28"/>
          <w:szCs w:val="28"/>
        </w:rPr>
        <w:t xml:space="preserve">             </w:t>
      </w:r>
      <w:r w:rsidR="00F76A7C" w:rsidRPr="00F76A7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410B91">
        <w:rPr>
          <w:rFonts w:ascii="Times New Roman" w:hAnsi="Times New Roman"/>
          <w:sz w:val="28"/>
          <w:szCs w:val="28"/>
        </w:rPr>
        <w:t>67</w:t>
      </w:r>
      <w:bookmarkStart w:id="0" w:name="_GoBack"/>
      <w:bookmarkEnd w:id="0"/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A7C">
        <w:rPr>
          <w:rFonts w:ascii="Times New Roman" w:hAnsi="Times New Roman"/>
          <w:sz w:val="28"/>
          <w:szCs w:val="28"/>
        </w:rPr>
        <w:t>р.п</w:t>
      </w:r>
      <w:proofErr w:type="spellEnd"/>
      <w:r w:rsidRPr="00F76A7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76A7C">
        <w:rPr>
          <w:rFonts w:ascii="Times New Roman" w:hAnsi="Times New Roman"/>
          <w:sz w:val="28"/>
          <w:szCs w:val="28"/>
        </w:rPr>
        <w:t>Ишня</w:t>
      </w:r>
      <w:proofErr w:type="spellEnd"/>
    </w:p>
    <w:p w:rsidR="00ED617C" w:rsidRDefault="00ED61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 внесении изменений в муниципальную программу «Благоустройство территории» сельского поселения </w:t>
      </w:r>
      <w:proofErr w:type="spellStart"/>
      <w:r w:rsidRPr="00F76A7C"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 </w:t>
      </w:r>
    </w:p>
    <w:p w:rsidR="00ED617C" w:rsidRPr="00ED617C" w:rsidRDefault="00ED617C" w:rsidP="004B6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438C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922B0B"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2B0B">
        <w:rPr>
          <w:rFonts w:ascii="Times New Roman" w:hAnsi="Times New Roman"/>
          <w:sz w:val="28"/>
          <w:szCs w:val="28"/>
        </w:rPr>
        <w:t xml:space="preserve"> руководствуясь Уставом    сельского пос</w:t>
      </w:r>
      <w:r>
        <w:rPr>
          <w:rFonts w:ascii="Times New Roman" w:hAnsi="Times New Roman"/>
          <w:sz w:val="28"/>
          <w:szCs w:val="28"/>
        </w:rPr>
        <w:t xml:space="preserve">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8438CC">
        <w:rPr>
          <w:rFonts w:ascii="Times New Roman" w:hAnsi="Times New Roman"/>
          <w:sz w:val="28"/>
          <w:szCs w:val="28"/>
        </w:rPr>
        <w:t xml:space="preserve">в целях </w:t>
      </w:r>
      <w:r w:rsidRPr="00633EC4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</w:t>
      </w:r>
      <w:r w:rsidRPr="008438CC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8438CC">
        <w:rPr>
          <w:rFonts w:ascii="Times New Roman" w:hAnsi="Times New Roman"/>
          <w:sz w:val="28"/>
          <w:szCs w:val="28"/>
        </w:rPr>
        <w:t>Ишня</w:t>
      </w:r>
      <w:proofErr w:type="spellEnd"/>
      <w:r w:rsidRPr="008438CC">
        <w:rPr>
          <w:rFonts w:ascii="Times New Roman" w:hAnsi="Times New Roman"/>
          <w:sz w:val="28"/>
          <w:szCs w:val="28"/>
        </w:rPr>
        <w:t>,</w:t>
      </w:r>
      <w:r w:rsidRPr="009028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8CC">
        <w:rPr>
          <w:rFonts w:ascii="Times New Roman" w:hAnsi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8438CC"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8438CC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4B6584" w:rsidRDefault="00F76A7C" w:rsidP="004B6584">
      <w:pPr>
        <w:tabs>
          <w:tab w:val="left" w:pos="709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proofErr w:type="gramStart"/>
      <w:r w:rsidRPr="00ED617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D617C">
        <w:rPr>
          <w:rFonts w:ascii="Times New Roman" w:hAnsi="Times New Roman"/>
          <w:b/>
          <w:sz w:val="28"/>
          <w:szCs w:val="28"/>
        </w:rPr>
        <w:t xml:space="preserve"> о с т а н о в л я е т</w:t>
      </w:r>
    </w:p>
    <w:p w:rsidR="00ED617C" w:rsidRDefault="00ED617C" w:rsidP="004B6584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76A7C" w:rsidRPr="00ED617C">
        <w:rPr>
          <w:rFonts w:ascii="Times New Roman" w:hAnsi="Times New Roman"/>
          <w:sz w:val="28"/>
          <w:szCs w:val="28"/>
        </w:rPr>
        <w:t xml:space="preserve">Внести в муниципальную программу «Благоустройство территории» сельского поселения </w:t>
      </w:r>
      <w:proofErr w:type="spellStart"/>
      <w:r w:rsidR="00F76A7C" w:rsidRPr="00ED617C">
        <w:rPr>
          <w:rFonts w:ascii="Times New Roman" w:hAnsi="Times New Roman"/>
          <w:sz w:val="28"/>
          <w:szCs w:val="28"/>
        </w:rPr>
        <w:t>Ишня</w:t>
      </w:r>
      <w:proofErr w:type="spellEnd"/>
      <w:r w:rsidR="00F76A7C" w:rsidRPr="00ED617C">
        <w:rPr>
          <w:rFonts w:ascii="Times New Roman" w:hAnsi="Times New Roman"/>
          <w:sz w:val="28"/>
          <w:szCs w:val="28"/>
        </w:rPr>
        <w:t xml:space="preserve"> на 2022-2024 годы, утвержденную постановлением Администрации сельского поселения </w:t>
      </w:r>
      <w:proofErr w:type="spellStart"/>
      <w:r w:rsidR="00F76A7C" w:rsidRPr="00ED617C">
        <w:rPr>
          <w:rFonts w:ascii="Times New Roman" w:hAnsi="Times New Roman"/>
          <w:sz w:val="28"/>
          <w:szCs w:val="28"/>
        </w:rPr>
        <w:t>Ишня</w:t>
      </w:r>
      <w:proofErr w:type="spellEnd"/>
      <w:r w:rsidR="00F76A7C" w:rsidRPr="00ED617C">
        <w:rPr>
          <w:rFonts w:ascii="Times New Roman" w:hAnsi="Times New Roman"/>
          <w:sz w:val="28"/>
          <w:szCs w:val="28"/>
        </w:rPr>
        <w:t xml:space="preserve"> от 09.03.2022 г. № 35, следующие изменения:</w:t>
      </w:r>
    </w:p>
    <w:p w:rsidR="0086768B" w:rsidRPr="00FD34B3" w:rsidRDefault="00F76A7C" w:rsidP="004B6584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1.1. </w:t>
      </w:r>
      <w:r w:rsidR="0086768B">
        <w:rPr>
          <w:rFonts w:ascii="yandex-sans" w:hAnsi="yandex-sans"/>
          <w:color w:val="000000"/>
          <w:sz w:val="28"/>
          <w:szCs w:val="28"/>
        </w:rPr>
        <w:t xml:space="preserve">В паспорте  программы  Источники финансирования программы: </w:t>
      </w:r>
      <w:r w:rsidR="0086768B">
        <w:rPr>
          <w:rFonts w:ascii="Times New Roman" w:hAnsi="Times New Roman"/>
          <w:color w:val="000000"/>
          <w:sz w:val="28"/>
          <w:szCs w:val="28"/>
        </w:rPr>
        <w:t xml:space="preserve">Общий объём финансирования программы: </w:t>
      </w:r>
      <w:r w:rsidR="00C92527">
        <w:rPr>
          <w:rFonts w:ascii="Times New Roman" w:hAnsi="Times New Roman"/>
          <w:color w:val="000000"/>
          <w:sz w:val="28"/>
          <w:szCs w:val="28"/>
        </w:rPr>
        <w:t>29</w:t>
      </w:r>
      <w:r w:rsidR="00D9031E">
        <w:rPr>
          <w:rFonts w:ascii="Times New Roman" w:hAnsi="Times New Roman"/>
          <w:color w:val="000000"/>
          <w:sz w:val="28"/>
          <w:szCs w:val="28"/>
        </w:rPr>
        <w:t> </w:t>
      </w:r>
      <w:r w:rsidR="00C92527">
        <w:rPr>
          <w:rFonts w:ascii="Times New Roman" w:hAnsi="Times New Roman"/>
          <w:color w:val="000000"/>
          <w:sz w:val="28"/>
          <w:szCs w:val="28"/>
        </w:rPr>
        <w:t>120</w:t>
      </w:r>
      <w:r w:rsidR="00D903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2527">
        <w:rPr>
          <w:rFonts w:ascii="Times New Roman" w:hAnsi="Times New Roman"/>
          <w:color w:val="000000"/>
          <w:sz w:val="28"/>
          <w:szCs w:val="28"/>
        </w:rPr>
        <w:t>926,88</w:t>
      </w:r>
      <w:r w:rsidR="0086768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768B" w:rsidRPr="00FD34B3">
        <w:rPr>
          <w:rFonts w:ascii="Times New Roman" w:hAnsi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/>
          <w:color w:val="000000"/>
          <w:sz w:val="28"/>
          <w:szCs w:val="28"/>
        </w:rPr>
        <w:t>лей</w:t>
      </w:r>
      <w:r w:rsidR="0086768B" w:rsidRPr="00FD34B3">
        <w:rPr>
          <w:rFonts w:ascii="Times New Roman" w:hAnsi="Times New Roman"/>
          <w:color w:val="000000"/>
          <w:sz w:val="28"/>
          <w:szCs w:val="28"/>
        </w:rPr>
        <w:t xml:space="preserve">, в </w:t>
      </w:r>
      <w:proofErr w:type="spellStart"/>
      <w:r w:rsidR="0086768B" w:rsidRPr="00FD34B3"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 w:rsidR="0086768B" w:rsidRPr="00FD34B3">
        <w:rPr>
          <w:rFonts w:ascii="Times New Roman" w:hAnsi="Times New Roman"/>
          <w:color w:val="000000"/>
          <w:sz w:val="28"/>
          <w:szCs w:val="28"/>
        </w:rPr>
        <w:t>.</w:t>
      </w:r>
    </w:p>
    <w:p w:rsidR="0086768B" w:rsidRPr="0086768B" w:rsidRDefault="0086768B" w:rsidP="004B658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2022 год – 10</w:t>
      </w:r>
      <w:r w:rsidR="00D9031E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765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603,94 рублей, в т. ч. областной бюджет – 572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000</w:t>
      </w:r>
      <w:r w:rsidR="00C92527">
        <w:rPr>
          <w:rFonts w:ascii="Times New Roman" w:hAnsi="Times New Roman"/>
          <w:sz w:val="28"/>
          <w:szCs w:val="28"/>
        </w:rPr>
        <w:t>,00</w:t>
      </w:r>
      <w:r w:rsidRPr="0086768B">
        <w:rPr>
          <w:rFonts w:ascii="Times New Roman" w:hAnsi="Times New Roman"/>
          <w:sz w:val="28"/>
          <w:szCs w:val="28"/>
        </w:rPr>
        <w:t xml:space="preserve"> рублей, районный бюджет – 1</w:t>
      </w:r>
      <w:r w:rsidR="007A4639">
        <w:rPr>
          <w:rFonts w:ascii="Times New Roman" w:hAnsi="Times New Roman"/>
          <w:sz w:val="28"/>
          <w:szCs w:val="28"/>
        </w:rPr>
        <w:t> </w:t>
      </w:r>
      <w:r w:rsidRPr="0086768B">
        <w:rPr>
          <w:rFonts w:ascii="Times New Roman" w:hAnsi="Times New Roman"/>
          <w:sz w:val="28"/>
          <w:szCs w:val="28"/>
        </w:rPr>
        <w:t>814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455,6 рублей;</w:t>
      </w:r>
    </w:p>
    <w:p w:rsidR="0086768B" w:rsidRPr="0086768B" w:rsidRDefault="0086768B" w:rsidP="004B658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2023 год –</w:t>
      </w:r>
      <w:r w:rsidR="00C92527">
        <w:rPr>
          <w:rFonts w:ascii="Times New Roman" w:hAnsi="Times New Roman"/>
          <w:sz w:val="28"/>
          <w:szCs w:val="28"/>
        </w:rPr>
        <w:t>8</w:t>
      </w:r>
      <w:r w:rsidR="007A4639">
        <w:rPr>
          <w:rFonts w:ascii="Times New Roman" w:hAnsi="Times New Roman"/>
          <w:sz w:val="28"/>
          <w:szCs w:val="28"/>
        </w:rPr>
        <w:t> </w:t>
      </w:r>
      <w:r w:rsidR="00C92527">
        <w:rPr>
          <w:rFonts w:ascii="Times New Roman" w:hAnsi="Times New Roman"/>
          <w:sz w:val="28"/>
          <w:szCs w:val="28"/>
        </w:rPr>
        <w:t>957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="00C92527">
        <w:rPr>
          <w:rFonts w:ascii="Times New Roman" w:hAnsi="Times New Roman"/>
          <w:sz w:val="28"/>
          <w:szCs w:val="28"/>
        </w:rPr>
        <w:t>377,59</w:t>
      </w:r>
      <w:r w:rsidRPr="0086768B">
        <w:rPr>
          <w:rFonts w:ascii="Times New Roman" w:hAnsi="Times New Roman"/>
          <w:sz w:val="28"/>
          <w:szCs w:val="28"/>
        </w:rPr>
        <w:t xml:space="preserve">  рубл</w:t>
      </w:r>
      <w:r>
        <w:rPr>
          <w:rFonts w:ascii="Times New Roman" w:hAnsi="Times New Roman"/>
          <w:sz w:val="28"/>
          <w:szCs w:val="28"/>
        </w:rPr>
        <w:t>ь</w:t>
      </w:r>
      <w:r w:rsidRPr="0086768B">
        <w:rPr>
          <w:rFonts w:ascii="Times New Roman" w:hAnsi="Times New Roman"/>
          <w:sz w:val="28"/>
          <w:szCs w:val="28"/>
        </w:rPr>
        <w:t xml:space="preserve">, в т. ч. областной бюджет – </w:t>
      </w:r>
      <w:r w:rsidR="00C92527">
        <w:rPr>
          <w:rFonts w:ascii="Times New Roman" w:hAnsi="Times New Roman"/>
          <w:sz w:val="28"/>
          <w:szCs w:val="28"/>
        </w:rPr>
        <w:t>8</w:t>
      </w:r>
      <w:r w:rsidRPr="0086768B">
        <w:rPr>
          <w:rFonts w:ascii="Times New Roman" w:hAnsi="Times New Roman"/>
          <w:sz w:val="28"/>
          <w:szCs w:val="28"/>
        </w:rPr>
        <w:t>00</w:t>
      </w:r>
      <w:r w:rsidR="007A4639">
        <w:rPr>
          <w:rFonts w:ascii="Times New Roman" w:hAnsi="Times New Roman"/>
          <w:sz w:val="28"/>
          <w:szCs w:val="28"/>
        </w:rPr>
        <w:t xml:space="preserve"> </w:t>
      </w:r>
      <w:r w:rsidRPr="0086768B">
        <w:rPr>
          <w:rFonts w:ascii="Times New Roman" w:hAnsi="Times New Roman"/>
          <w:sz w:val="28"/>
          <w:szCs w:val="28"/>
        </w:rPr>
        <w:t>000</w:t>
      </w:r>
      <w:r w:rsidR="00C92527">
        <w:rPr>
          <w:rFonts w:ascii="Times New Roman" w:hAnsi="Times New Roman"/>
          <w:sz w:val="28"/>
          <w:szCs w:val="28"/>
        </w:rPr>
        <w:t>,00</w:t>
      </w:r>
      <w:r w:rsidRPr="0086768B">
        <w:rPr>
          <w:rFonts w:ascii="Times New Roman" w:hAnsi="Times New Roman"/>
          <w:sz w:val="28"/>
          <w:szCs w:val="28"/>
        </w:rPr>
        <w:t xml:space="preserve"> рублей;</w:t>
      </w:r>
    </w:p>
    <w:p w:rsidR="0086768B" w:rsidRPr="0086768B" w:rsidRDefault="0086768B" w:rsidP="004B658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 xml:space="preserve">2024 год – </w:t>
      </w:r>
      <w:r w:rsidR="003C7ADA">
        <w:rPr>
          <w:rFonts w:ascii="Times New Roman" w:hAnsi="Times New Roman"/>
          <w:sz w:val="28"/>
          <w:szCs w:val="28"/>
        </w:rPr>
        <w:t>13 871 817,81</w:t>
      </w:r>
      <w:r w:rsidRPr="0086768B">
        <w:rPr>
          <w:rFonts w:ascii="Times New Roman" w:hAnsi="Times New Roman"/>
          <w:sz w:val="28"/>
          <w:szCs w:val="28"/>
        </w:rPr>
        <w:t xml:space="preserve"> рублей.</w:t>
      </w:r>
    </w:p>
    <w:p w:rsidR="00F76A7C" w:rsidRPr="00F76A7C" w:rsidRDefault="00F76A7C" w:rsidP="004B65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1.2. В разделе 3 «Система программных мероприятий, ресурсное обеспечение Программы» последний абзац изложить в следующей редакции: «Общий объём финансирования Программы составляет </w:t>
      </w:r>
      <w:r w:rsidR="003C7ADA">
        <w:rPr>
          <w:rFonts w:ascii="Times New Roman" w:hAnsi="Times New Roman"/>
          <w:color w:val="000000"/>
          <w:sz w:val="28"/>
          <w:szCs w:val="28"/>
        </w:rPr>
        <w:t>33 594 799,34</w:t>
      </w:r>
      <w:r w:rsidR="00C925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768B" w:rsidRPr="00FD34B3">
        <w:rPr>
          <w:rFonts w:ascii="Times New Roman" w:hAnsi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/>
          <w:color w:val="000000"/>
          <w:sz w:val="28"/>
          <w:szCs w:val="28"/>
        </w:rPr>
        <w:t>лей</w:t>
      </w:r>
      <w:r w:rsidRPr="006C04E7">
        <w:rPr>
          <w:rFonts w:ascii="Times New Roman" w:hAnsi="Times New Roman"/>
          <w:sz w:val="28"/>
          <w:szCs w:val="28"/>
        </w:rPr>
        <w:t>».</w:t>
      </w:r>
    </w:p>
    <w:p w:rsidR="004B6584" w:rsidRDefault="00F76A7C" w:rsidP="004B65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1.3. Приложение №1, №2 Программы </w:t>
      </w:r>
      <w:r w:rsidRPr="00F76A7C">
        <w:rPr>
          <w:rFonts w:ascii="Times New Roman" w:hAnsi="Times New Roman"/>
          <w:color w:val="000000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годы» изложить в </w:t>
      </w:r>
      <w:r w:rsidR="00C91CDD">
        <w:rPr>
          <w:rFonts w:ascii="Times New Roman" w:hAnsi="Times New Roman"/>
          <w:sz w:val="28"/>
          <w:szCs w:val="28"/>
        </w:rPr>
        <w:t>новой</w:t>
      </w:r>
      <w:r w:rsidRPr="00F76A7C">
        <w:rPr>
          <w:rFonts w:ascii="Times New Roman" w:hAnsi="Times New Roman"/>
          <w:sz w:val="28"/>
          <w:szCs w:val="28"/>
        </w:rPr>
        <w:t xml:space="preserve"> редакции</w:t>
      </w:r>
      <w:r w:rsidR="007B0DA8">
        <w:rPr>
          <w:rFonts w:ascii="Times New Roman" w:hAnsi="Times New Roman"/>
          <w:sz w:val="28"/>
          <w:szCs w:val="28"/>
        </w:rPr>
        <w:t>.</w:t>
      </w:r>
    </w:p>
    <w:p w:rsidR="00F76A7C" w:rsidRPr="00F76A7C" w:rsidRDefault="00F76A7C" w:rsidP="004B65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2. Постановление опубликовать </w:t>
      </w:r>
      <w:r w:rsidR="0086768B">
        <w:rPr>
          <w:rFonts w:ascii="Times New Roman" w:hAnsi="Times New Roman"/>
          <w:sz w:val="28"/>
          <w:szCs w:val="28"/>
        </w:rPr>
        <w:t xml:space="preserve">в газете «Ростовский вестник» и разместить </w:t>
      </w:r>
      <w:r w:rsidRPr="00F76A7C">
        <w:rPr>
          <w:rFonts w:ascii="Times New Roman" w:hAnsi="Times New Roman"/>
          <w:sz w:val="28"/>
          <w:szCs w:val="28"/>
        </w:rPr>
        <w:t xml:space="preserve">на официальном сайте Администрации сельского поселения </w:t>
      </w:r>
      <w:proofErr w:type="spellStart"/>
      <w:r w:rsidRPr="00F76A7C">
        <w:rPr>
          <w:rFonts w:ascii="Times New Roman" w:hAnsi="Times New Roman"/>
          <w:sz w:val="28"/>
          <w:szCs w:val="28"/>
        </w:rPr>
        <w:t>Ишня</w:t>
      </w:r>
      <w:proofErr w:type="spellEnd"/>
      <w:r w:rsidRPr="00F76A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6A7C">
        <w:rPr>
          <w:rFonts w:ascii="Times New Roman" w:hAnsi="Times New Roman"/>
          <w:sz w:val="28"/>
          <w:szCs w:val="28"/>
        </w:rPr>
        <w:t>www</w:t>
      </w:r>
      <w:proofErr w:type="spellEnd"/>
      <w:r w:rsidRPr="00F76A7C">
        <w:rPr>
          <w:rFonts w:ascii="Times New Roman" w:hAnsi="Times New Roman"/>
          <w:sz w:val="28"/>
          <w:szCs w:val="28"/>
        </w:rPr>
        <w:t>.</w:t>
      </w:r>
      <w:r w:rsidRPr="00F76A7C">
        <w:rPr>
          <w:rFonts w:ascii="Times New Roman" w:hAnsi="Times New Roman"/>
          <w:sz w:val="28"/>
          <w:szCs w:val="28"/>
          <w:lang w:val="en-US"/>
        </w:rPr>
        <w:t>I</w:t>
      </w:r>
      <w:r w:rsidRPr="00F76A7C">
        <w:rPr>
          <w:rFonts w:ascii="Times New Roman" w:hAnsi="Times New Roman"/>
          <w:sz w:val="28"/>
          <w:szCs w:val="28"/>
        </w:rPr>
        <w:t>shnya.ru.</w:t>
      </w:r>
      <w:r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4B6584" w:rsidP="004B6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3. </w:t>
      </w:r>
      <w:r w:rsidR="00F76A7C" w:rsidRPr="00F76A7C">
        <w:rPr>
          <w:rFonts w:ascii="Times New Roman" w:hAnsi="Times New Roman"/>
          <w:sz w:val="28"/>
          <w:szCs w:val="28"/>
        </w:rPr>
        <w:t>Постановление всту</w:t>
      </w:r>
      <w:r w:rsidR="000B06E8">
        <w:rPr>
          <w:rFonts w:ascii="Times New Roman" w:hAnsi="Times New Roman"/>
          <w:sz w:val="28"/>
          <w:szCs w:val="28"/>
        </w:rPr>
        <w:t>пает в силу с момента подписания</w:t>
      </w:r>
      <w:r w:rsidR="00F76A7C" w:rsidRPr="00F76A7C">
        <w:rPr>
          <w:rFonts w:ascii="Times New Roman" w:hAnsi="Times New Roman"/>
          <w:sz w:val="28"/>
          <w:szCs w:val="28"/>
        </w:rPr>
        <w:t>.</w:t>
      </w:r>
    </w:p>
    <w:p w:rsidR="007B0DA8" w:rsidRDefault="00F76A7C" w:rsidP="004B65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4.  </w:t>
      </w:r>
      <w:proofErr w:type="gramStart"/>
      <w:r w:rsidRPr="00F76A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76A7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директора </w:t>
      </w:r>
      <w:r w:rsidR="005D3010">
        <w:rPr>
          <w:rFonts w:ascii="Times New Roman" w:hAnsi="Times New Roman"/>
          <w:sz w:val="28"/>
          <w:szCs w:val="28"/>
        </w:rPr>
        <w:t>МУ</w:t>
      </w:r>
      <w:r w:rsidRPr="00F76A7C">
        <w:rPr>
          <w:rFonts w:ascii="Times New Roman" w:hAnsi="Times New Roman"/>
          <w:sz w:val="28"/>
          <w:szCs w:val="28"/>
        </w:rPr>
        <w:t xml:space="preserve"> «ТХС Администрации сельск</w:t>
      </w:r>
      <w:r w:rsidR="007019D1">
        <w:rPr>
          <w:rFonts w:ascii="Times New Roman" w:hAnsi="Times New Roman"/>
          <w:sz w:val="28"/>
          <w:szCs w:val="28"/>
        </w:rPr>
        <w:t xml:space="preserve">ого поселения </w:t>
      </w:r>
      <w:proofErr w:type="spellStart"/>
      <w:r w:rsidR="007019D1">
        <w:rPr>
          <w:rFonts w:ascii="Times New Roman" w:hAnsi="Times New Roman"/>
          <w:sz w:val="28"/>
          <w:szCs w:val="28"/>
        </w:rPr>
        <w:t>Ишня</w:t>
      </w:r>
      <w:proofErr w:type="spellEnd"/>
      <w:r w:rsidR="007019D1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="004525CF">
        <w:rPr>
          <w:rFonts w:ascii="Times New Roman" w:hAnsi="Times New Roman"/>
          <w:sz w:val="28"/>
          <w:szCs w:val="28"/>
        </w:rPr>
        <w:t>Сабанова</w:t>
      </w:r>
      <w:proofErr w:type="spellEnd"/>
      <w:r w:rsidR="004525CF">
        <w:rPr>
          <w:rFonts w:ascii="Times New Roman" w:hAnsi="Times New Roman"/>
          <w:sz w:val="28"/>
          <w:szCs w:val="28"/>
        </w:rPr>
        <w:t xml:space="preserve"> Н.В.</w:t>
      </w: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C91CDD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 w:rsidR="00475F42">
        <w:rPr>
          <w:rFonts w:ascii="Times New Roman" w:hAnsi="Times New Roman"/>
          <w:sz w:val="28"/>
          <w:szCs w:val="28"/>
        </w:rPr>
        <w:t>а</w:t>
      </w:r>
      <w:r w:rsidR="00F76A7C" w:rsidRPr="00F76A7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76A7C" w:rsidRPr="00F76A7C">
        <w:rPr>
          <w:rFonts w:ascii="Times New Roman" w:hAnsi="Times New Roman"/>
          <w:sz w:val="28"/>
          <w:szCs w:val="28"/>
        </w:rPr>
        <w:t>Ишня</w:t>
      </w:r>
      <w:proofErr w:type="spellEnd"/>
      <w:r w:rsidR="00F76A7C" w:rsidRPr="00F76A7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  <w:r w:rsidR="004525CF">
        <w:rPr>
          <w:rFonts w:ascii="Times New Roman" w:hAnsi="Times New Roman"/>
          <w:sz w:val="28"/>
          <w:szCs w:val="28"/>
        </w:rPr>
        <w:t>А.В. Ложкин</w:t>
      </w:r>
    </w:p>
    <w:tbl>
      <w:tblPr>
        <w:tblpPr w:leftFromText="180" w:rightFromText="180" w:vertAnchor="text" w:horzAnchor="margin" w:tblpXSpec="center" w:tblpY="-524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5493"/>
      </w:tblGrid>
      <w:tr w:rsidR="005D3010" w:rsidRPr="0037428E" w:rsidTr="005D3010">
        <w:trPr>
          <w:trHeight w:val="1"/>
        </w:trPr>
        <w:tc>
          <w:tcPr>
            <w:tcW w:w="3979" w:type="dxa"/>
            <w:tcMar>
              <w:left w:w="108" w:type="dxa"/>
              <w:right w:w="108" w:type="dxa"/>
            </w:tcMar>
          </w:tcPr>
          <w:p w:rsidR="005D3010" w:rsidRPr="0037428E" w:rsidRDefault="005D3010" w:rsidP="005D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tcMar>
              <w:left w:w="108" w:type="dxa"/>
              <w:right w:w="108" w:type="dxa"/>
            </w:tcMar>
          </w:tcPr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территории» сельского поселения </w:t>
            </w:r>
            <w:proofErr w:type="spellStart"/>
            <w:r w:rsidRPr="0037428E"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на 2022-2024 годы.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Система программных мероприятий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>муниципальной  программы «</w:t>
      </w:r>
      <w:r w:rsidRPr="0037428E">
        <w:rPr>
          <w:rFonts w:ascii="Times New Roman" w:hAnsi="Times New Roman"/>
          <w:sz w:val="24"/>
          <w:szCs w:val="24"/>
        </w:rPr>
        <w:t xml:space="preserve">Благоустройство территории» сельского поселения </w:t>
      </w:r>
      <w:proofErr w:type="spellStart"/>
      <w:r w:rsidRPr="0037428E">
        <w:rPr>
          <w:rFonts w:ascii="Times New Roman" w:hAnsi="Times New Roman"/>
          <w:sz w:val="24"/>
          <w:szCs w:val="24"/>
        </w:rPr>
        <w:t>Ишня</w:t>
      </w:r>
      <w:proofErr w:type="spellEnd"/>
      <w:r w:rsidR="00D25698" w:rsidRPr="0037428E">
        <w:rPr>
          <w:rFonts w:ascii="Times New Roman" w:hAnsi="Times New Roman"/>
          <w:sz w:val="24"/>
          <w:szCs w:val="24"/>
        </w:rPr>
        <w:t xml:space="preserve"> на 2022</w:t>
      </w:r>
      <w:r w:rsidR="009D5779" w:rsidRPr="0037428E">
        <w:rPr>
          <w:rFonts w:ascii="Times New Roman" w:hAnsi="Times New Roman"/>
          <w:sz w:val="24"/>
          <w:szCs w:val="24"/>
        </w:rPr>
        <w:t>-202</w:t>
      </w:r>
      <w:r w:rsidR="00D25698" w:rsidRPr="0037428E">
        <w:rPr>
          <w:rFonts w:ascii="Times New Roman" w:hAnsi="Times New Roman"/>
          <w:sz w:val="24"/>
          <w:szCs w:val="24"/>
        </w:rPr>
        <w:t>4</w:t>
      </w:r>
      <w:r w:rsidRPr="0037428E">
        <w:rPr>
          <w:rFonts w:ascii="Times New Roman" w:hAnsi="Times New Roman"/>
          <w:sz w:val="24"/>
          <w:szCs w:val="24"/>
        </w:rPr>
        <w:t xml:space="preserve"> годы</w:t>
      </w:r>
      <w:r w:rsidR="00A3674D" w:rsidRPr="0037428E">
        <w:rPr>
          <w:rFonts w:ascii="Times New Roman" w:hAnsi="Times New Roman"/>
          <w:sz w:val="24"/>
          <w:szCs w:val="24"/>
        </w:rPr>
        <w:t>.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985"/>
        <w:gridCol w:w="1842"/>
        <w:gridCol w:w="1560"/>
      </w:tblGrid>
      <w:tr w:rsidR="00C82D8E" w:rsidRPr="0037428E" w:rsidTr="0067026C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Объёмы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Объемы </w:t>
            </w: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</w:p>
        </w:tc>
      </w:tr>
      <w:tr w:rsidR="00C82D8E" w:rsidRPr="0037428E" w:rsidTr="0067026C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4 129 936,80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4345740,00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  <w:r w:rsidR="00C92527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C82D8E" w:rsidRPr="0037428E" w:rsidTr="0067026C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D8E" w:rsidRPr="0037428E" w:rsidTr="0067026C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C9252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24290,00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82D8E" w:rsidRPr="0037428E" w:rsidTr="0067026C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Прочее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6435667,14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4537347,59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67026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10671817,81</w:t>
            </w:r>
          </w:p>
        </w:tc>
      </w:tr>
      <w:tr w:rsidR="00C82D8E" w:rsidRPr="0037428E" w:rsidTr="0067026C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10765603,94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C92527" w:rsidP="0007086E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8957377,59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67026C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13871817,81</w:t>
            </w:r>
          </w:p>
        </w:tc>
      </w:tr>
    </w:tbl>
    <w:p w:rsidR="00B96A85" w:rsidRPr="0037428E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"/>
        <w:gridCol w:w="503"/>
        <w:gridCol w:w="19"/>
        <w:gridCol w:w="3178"/>
        <w:gridCol w:w="1096"/>
        <w:gridCol w:w="141"/>
        <w:gridCol w:w="1477"/>
        <w:gridCol w:w="1332"/>
        <w:gridCol w:w="24"/>
        <w:gridCol w:w="321"/>
        <w:gridCol w:w="1236"/>
        <w:gridCol w:w="144"/>
      </w:tblGrid>
      <w:tr w:rsidR="00B96A85" w:rsidRPr="0037428E" w:rsidTr="00AF5B9A">
        <w:trPr>
          <w:gridBefore w:val="1"/>
          <w:wBefore w:w="99" w:type="dxa"/>
          <w:trHeight w:val="1"/>
        </w:trPr>
        <w:tc>
          <w:tcPr>
            <w:tcW w:w="3721" w:type="dxa"/>
            <w:gridSpan w:val="3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0" w:type="dxa"/>
            <w:gridSpan w:val="8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37428E"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693"/>
          <w:jc w:val="center"/>
        </w:trPr>
        <w:tc>
          <w:tcPr>
            <w:tcW w:w="603" w:type="dxa"/>
            <w:gridSpan w:val="2"/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467" w:type="dxa"/>
            <w:gridSpan w:val="4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678" w:type="dxa"/>
            <w:gridSpan w:val="3"/>
            <w:tcBorders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4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39"/>
          <w:jc w:val="center"/>
        </w:trPr>
        <w:tc>
          <w:tcPr>
            <w:tcW w:w="603" w:type="dxa"/>
            <w:gridSpan w:val="2"/>
            <w:tcBorders>
              <w:bottom w:val="single" w:sz="4" w:space="0" w:color="000000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25" w:type="dxa"/>
            <w:gridSpan w:val="3"/>
            <w:tcBorders>
              <w:bottom w:val="single" w:sz="4" w:space="0" w:color="000000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 (оплата по МК)</w:t>
            </w:r>
            <w:r w:rsidR="00AF5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00000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C92527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67026C" w:rsidP="00540F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2196000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04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Реконструкция уличного освещения</w:t>
            </w:r>
            <w:r w:rsidR="005D3010">
              <w:rPr>
                <w:rFonts w:ascii="Times New Roman" w:hAnsi="Times New Roman"/>
                <w:sz w:val="24"/>
                <w:szCs w:val="24"/>
              </w:rPr>
              <w:t xml:space="preserve">, монтаж и </w:t>
            </w:r>
            <w:proofErr w:type="gramStart"/>
            <w:r w:rsidR="005D3010">
              <w:rPr>
                <w:rFonts w:ascii="Times New Roman" w:hAnsi="Times New Roman"/>
                <w:sz w:val="24"/>
                <w:szCs w:val="24"/>
              </w:rPr>
              <w:t>техобслуживании</w:t>
            </w:r>
            <w:proofErr w:type="gramEnd"/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1267436,8</w:t>
            </w:r>
            <w:r w:rsidR="005A7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67026C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762734,53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31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6A85" w:rsidRPr="0037428E" w:rsidRDefault="00FF6DC6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акупка материалов </w:t>
            </w:r>
            <w:r w:rsidR="00545BB3" w:rsidRPr="0037428E">
              <w:rPr>
                <w:rFonts w:ascii="Times New Roman" w:hAnsi="Times New Roman"/>
                <w:sz w:val="24"/>
                <w:szCs w:val="24"/>
              </w:rPr>
              <w:t>(в т.</w:t>
            </w:r>
            <w:r w:rsidR="005D3010">
              <w:rPr>
                <w:rFonts w:ascii="Times New Roman" w:hAnsi="Times New Roman"/>
                <w:sz w:val="24"/>
                <w:szCs w:val="24"/>
              </w:rPr>
              <w:t xml:space="preserve"> ч светильники </w:t>
            </w:r>
            <w:proofErr w:type="spellStart"/>
            <w:r w:rsidR="005D3010">
              <w:rPr>
                <w:rFonts w:ascii="Times New Roman" w:hAnsi="Times New Roman"/>
                <w:sz w:val="24"/>
                <w:szCs w:val="24"/>
              </w:rPr>
              <w:t>Шурскол</w:t>
            </w:r>
            <w:proofErr w:type="spellEnd"/>
            <w:r w:rsidR="005D3010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="005D3010">
              <w:rPr>
                <w:rFonts w:ascii="Times New Roman" w:hAnsi="Times New Roman"/>
                <w:sz w:val="24"/>
                <w:szCs w:val="24"/>
              </w:rPr>
              <w:t>Судино</w:t>
            </w:r>
            <w:proofErr w:type="spellEnd"/>
            <w:r w:rsidR="005D301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562500</w:t>
            </w:r>
            <w:r w:rsidR="0076429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67026C" w:rsidP="00056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41265,47</w:t>
            </w:r>
          </w:p>
        </w:tc>
      </w:tr>
      <w:tr w:rsidR="00AF5B9A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36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AF5B9A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AF5B9A" w:rsidRPr="005A77E9" w:rsidRDefault="005A77E9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 xml:space="preserve">Устройство уличного паркового освещения в сквере у </w:t>
            </w:r>
            <w:proofErr w:type="gramStart"/>
            <w:r w:rsidRPr="005A77E9">
              <w:rPr>
                <w:rFonts w:ascii="Times New Roman" w:hAnsi="Times New Roman"/>
                <w:sz w:val="24"/>
                <w:szCs w:val="24"/>
              </w:rPr>
              <w:t>памятника ВОВ</w:t>
            </w:r>
            <w:proofErr w:type="gramEnd"/>
            <w:r w:rsidRPr="005A77E9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5A77E9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5A77E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A77E9">
              <w:rPr>
                <w:rFonts w:ascii="Times New Roman" w:hAnsi="Times New Roman"/>
                <w:sz w:val="24"/>
                <w:szCs w:val="24"/>
              </w:rPr>
              <w:t>Ишня</w:t>
            </w:r>
            <w:proofErr w:type="spellEnd"/>
            <w:proofErr w:type="gramStart"/>
            <w:r w:rsidRPr="005A77E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A77E9">
              <w:rPr>
                <w:rFonts w:ascii="Times New Roman" w:hAnsi="Times New Roman"/>
                <w:sz w:val="24"/>
                <w:szCs w:val="24"/>
              </w:rPr>
              <w:t xml:space="preserve"> Ярославской области, Ростовского МР,      в </w:t>
            </w:r>
            <w:proofErr w:type="spellStart"/>
            <w:r w:rsidRPr="005A77E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A77E9">
              <w:rPr>
                <w:rFonts w:ascii="Times New Roman" w:hAnsi="Times New Roman"/>
                <w:sz w:val="24"/>
                <w:szCs w:val="24"/>
              </w:rPr>
              <w:t>.  средства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(субсидия)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AF5B9A" w:rsidRPr="0037428E" w:rsidRDefault="00AF5B9A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F5B9A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>345740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A77E9" w:rsidRP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  <w:r w:rsidR="0076429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AF5B9A" w:rsidRPr="0037428E" w:rsidRDefault="00AF5B9A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4296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36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764296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764296" w:rsidRPr="005A77E9" w:rsidRDefault="00764296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уличного освещения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Пужбол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Василёво</w:t>
            </w:r>
            <w:proofErr w:type="spellEnd"/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764296" w:rsidRPr="0037428E" w:rsidRDefault="00764296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64296" w:rsidRPr="005A77E9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764296" w:rsidRPr="0037428E" w:rsidRDefault="0076429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15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5A77E9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4 129 936,80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764296" w:rsidP="005A77E9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4345740,00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B96A85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96A85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C4070B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B96A85" w:rsidRPr="0037428E" w:rsidRDefault="00AE2E0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4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D25698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C82D8E" w:rsidRPr="0037428E" w:rsidRDefault="00AE2E08" w:rsidP="00AE2E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891ADB"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C82D8E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D86B3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Приобретение саженцев, посадка цветов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9212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24290,00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5C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540F7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9212A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24290,00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540F72" w:rsidP="005C17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100000,00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5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pStyle w:val="a4"/>
              <w:jc w:val="center"/>
              <w:rPr>
                <w:color w:val="000000"/>
              </w:rPr>
            </w:pPr>
            <w:r w:rsidRPr="0037428E">
              <w:rPr>
                <w:color w:val="000000"/>
              </w:rPr>
              <w:t>ПРОЧЕЕ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средства (строительство, приобретение)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3510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1110274</w:t>
            </w:r>
            <w:r w:rsidR="003510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40F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33090,00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67026C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389323</w:t>
            </w:r>
            <w:r w:rsidR="003C7AD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ФОТ работников по благоустройству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2099162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2462501,00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2C24A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3114142</w:t>
            </w:r>
            <w:r w:rsidR="003C7AD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463ED3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7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463ED3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463ED3" w:rsidRPr="0037428E" w:rsidRDefault="00620F09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Ремонт памятников, машин и оборудов</w:t>
            </w:r>
            <w:r w:rsidR="008F6D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ания, элементов благоустройства  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463ED3" w:rsidRPr="0037428E" w:rsidRDefault="00540F72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1367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213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276934,42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3C7ADA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5553200,00</w:t>
            </w:r>
          </w:p>
        </w:tc>
      </w:tr>
      <w:tr w:rsidR="00B32E3D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32E3D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B32E3D" w:rsidRPr="00540F72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B32E3D" w:rsidRPr="0037428E" w:rsidRDefault="00B32E3D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пешеходной дорожки у школы в с.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Марково</w:t>
            </w:r>
            <w:proofErr w:type="spell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Ишня</w:t>
            </w:r>
            <w:proofErr w:type="spell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Ростовского района.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B32E3D" w:rsidRPr="0037428E" w:rsidRDefault="00540F72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322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Работы и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8F6DE0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2E08">
              <w:rPr>
                <w:rFonts w:ascii="Times New Roman" w:hAnsi="Times New Roman"/>
                <w:sz w:val="24"/>
                <w:szCs w:val="24"/>
              </w:rPr>
              <w:t>550439,62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808112,17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67026C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357152,81</w:t>
            </w:r>
          </w:p>
        </w:tc>
      </w:tr>
      <w:tr w:rsidR="00C15D24" w:rsidRPr="00BA51A7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7.1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-опиловка деревьев, договора гражданской ответственности</w:t>
            </w:r>
            <w:r w:rsidR="00BA51A7">
              <w:rPr>
                <w:rFonts w:ascii="Times New Roman" w:hAnsi="Times New Roman"/>
                <w:color w:val="000000"/>
                <w:sz w:val="24"/>
                <w:szCs w:val="24"/>
              </w:rPr>
              <w:t>, договора подряда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451879,26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2B20F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C15D24" w:rsidRPr="00D9031E">
              <w:rPr>
                <w:rFonts w:ascii="Times New Roman" w:hAnsi="Times New Roman"/>
                <w:sz w:val="24"/>
                <w:szCs w:val="24"/>
              </w:rPr>
              <w:t>000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ПСД, экспертиза и строительный контроль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83560,36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D9031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3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8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-страхование автогражданской ответственности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5000</w:t>
            </w:r>
            <w:r w:rsidR="00BA51A7" w:rsidRPr="00D9031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540F72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BA51A7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информационных знаков, </w:t>
            </w:r>
            <w:r w:rsidR="00C15D24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медосмотры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540F7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FF2E32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94F0E">
              <w:rPr>
                <w:rFonts w:ascii="Times New Roman" w:hAnsi="Times New Roman"/>
                <w:sz w:val="24"/>
                <w:szCs w:val="24"/>
              </w:rPr>
              <w:t>3000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D9031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3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743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Модернизация контейнерных площадок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72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ГСМ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F15AF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400000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286900,00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67026C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A51A7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Закупка материалов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03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327978,12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329810,00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67026C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A51A7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15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5903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620F09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540F72" w:rsidRDefault="00540F72" w:rsidP="00FF6D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0F72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  <w:r w:rsidR="00540F72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BA51A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67026C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A51A7">
              <w:rPr>
                <w:rFonts w:ascii="Times New Roman" w:hAnsi="Times New Roman"/>
                <w:sz w:val="24"/>
                <w:szCs w:val="24"/>
              </w:rPr>
              <w:t>0000,00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5B4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6435667,14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BA51A7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4537347,59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C7ADA" w:rsidRDefault="003C7ADA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ADA">
              <w:rPr>
                <w:rFonts w:ascii="Times New Roman" w:hAnsi="Times New Roman"/>
                <w:b/>
                <w:sz w:val="24"/>
                <w:szCs w:val="24"/>
              </w:rPr>
              <w:t>10671817,81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2C7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10765603,94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BA51A7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8957377,59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3C7ADA" w:rsidP="00AB40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13871817,81</w:t>
            </w:r>
          </w:p>
        </w:tc>
      </w:tr>
    </w:tbl>
    <w:p w:rsidR="00A24C2B" w:rsidRPr="0037428E" w:rsidRDefault="00A2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24C2B" w:rsidRPr="0037428E" w:rsidSect="00ED617C">
      <w:pgSz w:w="11906" w:h="16838"/>
      <w:pgMar w:top="28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E2F474F"/>
    <w:multiLevelType w:val="hybridMultilevel"/>
    <w:tmpl w:val="A72A8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1"/>
  </w:num>
  <w:num w:numId="7">
    <w:abstractNumId w:val="11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7086E"/>
    <w:rsid w:val="00093217"/>
    <w:rsid w:val="000A1972"/>
    <w:rsid w:val="000A2242"/>
    <w:rsid w:val="000A586C"/>
    <w:rsid w:val="000A5FF3"/>
    <w:rsid w:val="000B0659"/>
    <w:rsid w:val="000B06E8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172D7"/>
    <w:rsid w:val="00131233"/>
    <w:rsid w:val="0013526C"/>
    <w:rsid w:val="00151843"/>
    <w:rsid w:val="00165E86"/>
    <w:rsid w:val="001730F0"/>
    <w:rsid w:val="001832A4"/>
    <w:rsid w:val="00196E92"/>
    <w:rsid w:val="001D460E"/>
    <w:rsid w:val="001E17CD"/>
    <w:rsid w:val="00233FDA"/>
    <w:rsid w:val="00245324"/>
    <w:rsid w:val="002573C5"/>
    <w:rsid w:val="00267908"/>
    <w:rsid w:val="00271B03"/>
    <w:rsid w:val="00290A41"/>
    <w:rsid w:val="002A1B04"/>
    <w:rsid w:val="002B20FE"/>
    <w:rsid w:val="002C24AE"/>
    <w:rsid w:val="002C55F2"/>
    <w:rsid w:val="002C78D8"/>
    <w:rsid w:val="002E3E20"/>
    <w:rsid w:val="00310880"/>
    <w:rsid w:val="0034105C"/>
    <w:rsid w:val="003510E5"/>
    <w:rsid w:val="00365C43"/>
    <w:rsid w:val="0037428E"/>
    <w:rsid w:val="00376D1F"/>
    <w:rsid w:val="00376FF0"/>
    <w:rsid w:val="003772F2"/>
    <w:rsid w:val="003C5F3B"/>
    <w:rsid w:val="003C6332"/>
    <w:rsid w:val="003C77DA"/>
    <w:rsid w:val="003C7ADA"/>
    <w:rsid w:val="003E308F"/>
    <w:rsid w:val="00410B91"/>
    <w:rsid w:val="00410C26"/>
    <w:rsid w:val="00437B2D"/>
    <w:rsid w:val="004525CF"/>
    <w:rsid w:val="00463ED3"/>
    <w:rsid w:val="00464D15"/>
    <w:rsid w:val="00465DDB"/>
    <w:rsid w:val="00475F42"/>
    <w:rsid w:val="00490B71"/>
    <w:rsid w:val="004B6584"/>
    <w:rsid w:val="004C2874"/>
    <w:rsid w:val="004F047A"/>
    <w:rsid w:val="005034EF"/>
    <w:rsid w:val="005237DA"/>
    <w:rsid w:val="0052685C"/>
    <w:rsid w:val="00536294"/>
    <w:rsid w:val="00540F72"/>
    <w:rsid w:val="00545BB3"/>
    <w:rsid w:val="005468C9"/>
    <w:rsid w:val="0057439F"/>
    <w:rsid w:val="005771C2"/>
    <w:rsid w:val="00587B03"/>
    <w:rsid w:val="005903D7"/>
    <w:rsid w:val="00595704"/>
    <w:rsid w:val="005A77E9"/>
    <w:rsid w:val="005B403C"/>
    <w:rsid w:val="005C173D"/>
    <w:rsid w:val="005D3010"/>
    <w:rsid w:val="005D44FB"/>
    <w:rsid w:val="006026BD"/>
    <w:rsid w:val="00611870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026C"/>
    <w:rsid w:val="00672521"/>
    <w:rsid w:val="00672CD9"/>
    <w:rsid w:val="006829C6"/>
    <w:rsid w:val="00691B81"/>
    <w:rsid w:val="006C04E7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4296"/>
    <w:rsid w:val="00766585"/>
    <w:rsid w:val="00794F0E"/>
    <w:rsid w:val="007A4639"/>
    <w:rsid w:val="007B0DA8"/>
    <w:rsid w:val="007C1EAE"/>
    <w:rsid w:val="007E7527"/>
    <w:rsid w:val="00812A3F"/>
    <w:rsid w:val="00816BAB"/>
    <w:rsid w:val="00837E04"/>
    <w:rsid w:val="00854FCA"/>
    <w:rsid w:val="00855875"/>
    <w:rsid w:val="0086768B"/>
    <w:rsid w:val="00891ADB"/>
    <w:rsid w:val="008A0939"/>
    <w:rsid w:val="008A6BA7"/>
    <w:rsid w:val="008B2A16"/>
    <w:rsid w:val="008D1515"/>
    <w:rsid w:val="008F5CE7"/>
    <w:rsid w:val="008F6DE0"/>
    <w:rsid w:val="009028C5"/>
    <w:rsid w:val="0091357F"/>
    <w:rsid w:val="009249E8"/>
    <w:rsid w:val="00973E1E"/>
    <w:rsid w:val="009C5D37"/>
    <w:rsid w:val="009C5EC7"/>
    <w:rsid w:val="009D2685"/>
    <w:rsid w:val="009D5779"/>
    <w:rsid w:val="00A05506"/>
    <w:rsid w:val="00A114FE"/>
    <w:rsid w:val="00A24C2B"/>
    <w:rsid w:val="00A32A65"/>
    <w:rsid w:val="00A36471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B58DC"/>
    <w:rsid w:val="00AD35FD"/>
    <w:rsid w:val="00AD7204"/>
    <w:rsid w:val="00AE2E08"/>
    <w:rsid w:val="00AF5B9A"/>
    <w:rsid w:val="00B11B7E"/>
    <w:rsid w:val="00B3027D"/>
    <w:rsid w:val="00B32E3D"/>
    <w:rsid w:val="00B63F1B"/>
    <w:rsid w:val="00B7193F"/>
    <w:rsid w:val="00B83D84"/>
    <w:rsid w:val="00B96A85"/>
    <w:rsid w:val="00BA51A7"/>
    <w:rsid w:val="00BB2C78"/>
    <w:rsid w:val="00BB3A96"/>
    <w:rsid w:val="00BE3107"/>
    <w:rsid w:val="00BE515F"/>
    <w:rsid w:val="00C0454D"/>
    <w:rsid w:val="00C071A3"/>
    <w:rsid w:val="00C11C46"/>
    <w:rsid w:val="00C15D24"/>
    <w:rsid w:val="00C36873"/>
    <w:rsid w:val="00C4070B"/>
    <w:rsid w:val="00C474A7"/>
    <w:rsid w:val="00C51844"/>
    <w:rsid w:val="00C568E2"/>
    <w:rsid w:val="00C7572A"/>
    <w:rsid w:val="00C8235C"/>
    <w:rsid w:val="00C82D8E"/>
    <w:rsid w:val="00C865D8"/>
    <w:rsid w:val="00C91CDD"/>
    <w:rsid w:val="00C92527"/>
    <w:rsid w:val="00CB7CAC"/>
    <w:rsid w:val="00CC7EFE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9031E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617C"/>
    <w:rsid w:val="00ED7FAA"/>
    <w:rsid w:val="00EE7D72"/>
    <w:rsid w:val="00F15AF6"/>
    <w:rsid w:val="00F27C08"/>
    <w:rsid w:val="00F30763"/>
    <w:rsid w:val="00F30990"/>
    <w:rsid w:val="00F35A48"/>
    <w:rsid w:val="00F474BF"/>
    <w:rsid w:val="00F626F8"/>
    <w:rsid w:val="00F646DB"/>
    <w:rsid w:val="00F70823"/>
    <w:rsid w:val="00F76A7C"/>
    <w:rsid w:val="00F81B6C"/>
    <w:rsid w:val="00F866D7"/>
    <w:rsid w:val="00F92736"/>
    <w:rsid w:val="00F94EEB"/>
    <w:rsid w:val="00F961AA"/>
    <w:rsid w:val="00FA4542"/>
    <w:rsid w:val="00FE278A"/>
    <w:rsid w:val="00FE2AAD"/>
    <w:rsid w:val="00FE5069"/>
    <w:rsid w:val="00FF2E32"/>
    <w:rsid w:val="00FF321F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0D3B-4209-4277-9755-8AD5B006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Nadezhda</cp:lastModifiedBy>
  <cp:revision>2</cp:revision>
  <cp:lastPrinted>2025-03-12T06:04:00Z</cp:lastPrinted>
  <dcterms:created xsi:type="dcterms:W3CDTF">2025-03-12T06:06:00Z</dcterms:created>
  <dcterms:modified xsi:type="dcterms:W3CDTF">2025-03-12T06:06:00Z</dcterms:modified>
</cp:coreProperties>
</file>