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Default="00FC3B0B" w:rsidP="00820D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820DAB" w:rsidRPr="009A1C3F" w:rsidRDefault="00820DAB" w:rsidP="00820D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5D371A">
        <w:rPr>
          <w:rFonts w:ascii="Times New Roman" w:hAnsi="Times New Roman"/>
          <w:sz w:val="28"/>
          <w:szCs w:val="28"/>
        </w:rPr>
        <w:t>22.11.2024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5D371A">
        <w:rPr>
          <w:rFonts w:ascii="Times New Roman" w:hAnsi="Times New Roman"/>
          <w:sz w:val="28"/>
          <w:szCs w:val="28"/>
        </w:rPr>
        <w:t>331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947343" w:rsidRDefault="007618EB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О внесении изменений в </w:t>
      </w:r>
      <w:proofErr w:type="gramStart"/>
      <w:r w:rsidR="00947343" w:rsidRPr="00947343">
        <w:rPr>
          <w:rFonts w:ascii="Times New Roman" w:hAnsi="Times New Roman"/>
          <w:sz w:val="28"/>
          <w:szCs w:val="28"/>
        </w:rPr>
        <w:t>Административный</w:t>
      </w:r>
      <w:proofErr w:type="gramEnd"/>
      <w:r w:rsidR="00947343" w:rsidRPr="00947343">
        <w:rPr>
          <w:rFonts w:ascii="Times New Roman" w:hAnsi="Times New Roman"/>
          <w:sz w:val="28"/>
          <w:szCs w:val="28"/>
        </w:rPr>
        <w:t xml:space="preserve"> </w:t>
      </w:r>
    </w:p>
    <w:p w:rsidR="00947343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регламент предоставления </w:t>
      </w:r>
      <w:proofErr w:type="gramStart"/>
      <w:r w:rsidRPr="00947343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947343">
        <w:rPr>
          <w:rFonts w:ascii="Times New Roman" w:hAnsi="Times New Roman"/>
          <w:sz w:val="28"/>
          <w:szCs w:val="28"/>
        </w:rPr>
        <w:t xml:space="preserve"> </w:t>
      </w:r>
    </w:p>
    <w:p w:rsidR="00B65BF1" w:rsidRPr="00E6430C" w:rsidRDefault="00947343" w:rsidP="00B65BF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услуги </w:t>
      </w:r>
      <w:r w:rsidR="00B65BF1" w:rsidRPr="00E6430C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B65BF1" w:rsidRPr="00E6430C">
        <w:rPr>
          <w:rFonts w:ascii="Times New Roman" w:eastAsia="Times New Roman" w:hAnsi="Times New Roman"/>
          <w:sz w:val="28"/>
          <w:szCs w:val="28"/>
        </w:rPr>
        <w:t xml:space="preserve">Предоставление земельных участков </w:t>
      </w:r>
    </w:p>
    <w:p w:rsidR="00B65BF1" w:rsidRPr="00E6430C" w:rsidRDefault="00B65BF1" w:rsidP="00B65BF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6430C">
        <w:rPr>
          <w:rFonts w:ascii="Times New Roman" w:eastAsia="Times New Roman" w:hAnsi="Times New Roman"/>
          <w:sz w:val="28"/>
          <w:szCs w:val="28"/>
        </w:rPr>
        <w:t xml:space="preserve">муниципальной собственности, на торгах» </w:t>
      </w:r>
    </w:p>
    <w:p w:rsidR="00B65BF1" w:rsidRDefault="00B65BF1" w:rsidP="00B65B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430C">
        <w:rPr>
          <w:rFonts w:ascii="Times New Roman" w:eastAsia="Times New Roman" w:hAnsi="Times New Roman"/>
          <w:sz w:val="28"/>
          <w:szCs w:val="28"/>
        </w:rPr>
        <w:t>на территории сельского поселения Ишня</w:t>
      </w:r>
      <w:r w:rsidR="00947343" w:rsidRPr="00947343">
        <w:rPr>
          <w:rFonts w:ascii="Times New Roman" w:hAnsi="Times New Roman"/>
          <w:sz w:val="28"/>
          <w:szCs w:val="28"/>
        </w:rPr>
        <w:t xml:space="preserve">, </w:t>
      </w:r>
    </w:p>
    <w:p w:rsidR="00B65BF1" w:rsidRDefault="00947343" w:rsidP="00B65BF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947343">
        <w:rPr>
          <w:rFonts w:ascii="Times New Roman" w:hAnsi="Times New Roman"/>
          <w:sz w:val="28"/>
          <w:szCs w:val="28"/>
        </w:rPr>
        <w:t>утверждённый</w:t>
      </w:r>
      <w:proofErr w:type="gramEnd"/>
      <w:r w:rsidR="00B65BF1">
        <w:rPr>
          <w:rFonts w:ascii="Times New Roman" w:eastAsia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7618EB" w:rsidRPr="00B65BF1" w:rsidRDefault="00947343" w:rsidP="00B65BF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>сельского поселения</w:t>
      </w:r>
      <w:r w:rsidR="00B65BF1">
        <w:rPr>
          <w:rFonts w:ascii="Times New Roman" w:eastAsia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 xml:space="preserve">Ишня от </w:t>
      </w:r>
      <w:r w:rsidR="00B65BF1">
        <w:rPr>
          <w:rFonts w:ascii="Times New Roman" w:hAnsi="Times New Roman"/>
          <w:sz w:val="28"/>
          <w:szCs w:val="28"/>
        </w:rPr>
        <w:t>13.02.2023</w:t>
      </w:r>
      <w:r w:rsidRPr="00947343">
        <w:rPr>
          <w:rFonts w:ascii="Times New Roman" w:hAnsi="Times New Roman"/>
          <w:sz w:val="28"/>
          <w:szCs w:val="28"/>
        </w:rPr>
        <w:t xml:space="preserve"> № </w:t>
      </w:r>
      <w:r w:rsidR="00B65BF1">
        <w:rPr>
          <w:rFonts w:ascii="Times New Roman" w:hAnsi="Times New Roman"/>
          <w:sz w:val="28"/>
          <w:szCs w:val="28"/>
        </w:rPr>
        <w:t>15</w:t>
      </w:r>
    </w:p>
    <w:p w:rsidR="00947343" w:rsidRPr="00947343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C3B0B" w:rsidRPr="00555026" w:rsidRDefault="007618EB" w:rsidP="00555026">
      <w:pPr>
        <w:pStyle w:val="1"/>
        <w:shd w:val="clear" w:color="auto" w:fill="FFFFFF"/>
        <w:spacing w:before="161" w:after="161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555026">
        <w:rPr>
          <w:rFonts w:ascii="Times New Roman" w:hAnsi="Times New Roman" w:cs="Times New Roman"/>
          <w:b w:val="0"/>
          <w:color w:val="auto"/>
        </w:rPr>
        <w:t xml:space="preserve">В соответствии с </w:t>
      </w:r>
      <w:r w:rsidR="00555026" w:rsidRPr="00555026">
        <w:rPr>
          <w:rFonts w:ascii="Times New Roman" w:hAnsi="Times New Roman" w:cs="Times New Roman"/>
          <w:b w:val="0"/>
          <w:color w:val="auto"/>
        </w:rPr>
        <w:t>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555026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555026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 Ишня,  Администрация сельского поселения</w:t>
      </w:r>
      <w:r w:rsidR="00FC3B0B" w:rsidRPr="00555026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062CE1" w:rsidRPr="00555026" w:rsidRDefault="00062CE1" w:rsidP="005550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618EB" w:rsidRPr="00062CE1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47343">
        <w:rPr>
          <w:rFonts w:ascii="Times New Roman" w:hAnsi="Times New Roman"/>
          <w:sz w:val="28"/>
          <w:szCs w:val="28"/>
        </w:rPr>
        <w:t>Административный регламе</w:t>
      </w:r>
      <w:r>
        <w:rPr>
          <w:rFonts w:ascii="Times New Roman" w:hAnsi="Times New Roman"/>
          <w:sz w:val="28"/>
          <w:szCs w:val="28"/>
        </w:rPr>
        <w:t xml:space="preserve">нт предоставления муниципальной </w:t>
      </w:r>
      <w:r w:rsidRPr="00947343">
        <w:rPr>
          <w:rFonts w:ascii="Times New Roman" w:hAnsi="Times New Roman"/>
          <w:sz w:val="28"/>
          <w:szCs w:val="28"/>
        </w:rPr>
        <w:t xml:space="preserve">услуги </w:t>
      </w:r>
      <w:r w:rsidR="00555026" w:rsidRPr="00E6430C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555026" w:rsidRPr="00E6430C">
        <w:rPr>
          <w:rFonts w:ascii="Times New Roman" w:eastAsia="Times New Roman" w:hAnsi="Times New Roman"/>
          <w:sz w:val="28"/>
          <w:szCs w:val="28"/>
        </w:rPr>
        <w:t>Предоставление земельных участков муниципальной собственности, на торгах» на территории сельского поселения Ишня</w:t>
      </w:r>
      <w:r w:rsidR="00555026" w:rsidRPr="00947343">
        <w:rPr>
          <w:rFonts w:ascii="Times New Roman" w:hAnsi="Times New Roman"/>
          <w:sz w:val="28"/>
          <w:szCs w:val="28"/>
        </w:rPr>
        <w:t>, утверждённый</w:t>
      </w:r>
      <w:r w:rsidR="00555026">
        <w:rPr>
          <w:rFonts w:ascii="Times New Roman" w:eastAsia="Times New Roman" w:hAnsi="Times New Roman"/>
          <w:sz w:val="28"/>
          <w:szCs w:val="28"/>
        </w:rPr>
        <w:t xml:space="preserve"> </w:t>
      </w:r>
      <w:r w:rsidR="00555026" w:rsidRPr="00947343">
        <w:rPr>
          <w:rFonts w:ascii="Times New Roman" w:hAnsi="Times New Roman"/>
          <w:sz w:val="28"/>
          <w:szCs w:val="28"/>
        </w:rPr>
        <w:t>постановлением</w:t>
      </w:r>
      <w:r w:rsidR="00555026">
        <w:rPr>
          <w:rFonts w:ascii="Times New Roman" w:hAnsi="Times New Roman"/>
          <w:sz w:val="28"/>
          <w:szCs w:val="28"/>
        </w:rPr>
        <w:t xml:space="preserve"> </w:t>
      </w:r>
      <w:r w:rsidR="00555026" w:rsidRPr="00947343"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="00555026">
        <w:rPr>
          <w:rFonts w:ascii="Times New Roman" w:eastAsia="Times New Roman" w:hAnsi="Times New Roman"/>
          <w:sz w:val="28"/>
          <w:szCs w:val="28"/>
        </w:rPr>
        <w:t xml:space="preserve"> </w:t>
      </w:r>
      <w:r w:rsidR="00555026" w:rsidRPr="00947343">
        <w:rPr>
          <w:rFonts w:ascii="Times New Roman" w:hAnsi="Times New Roman"/>
          <w:sz w:val="28"/>
          <w:szCs w:val="28"/>
        </w:rPr>
        <w:t xml:space="preserve">Ишня от </w:t>
      </w:r>
      <w:r w:rsidR="00555026">
        <w:rPr>
          <w:rFonts w:ascii="Times New Roman" w:hAnsi="Times New Roman"/>
          <w:sz w:val="28"/>
          <w:szCs w:val="28"/>
        </w:rPr>
        <w:t>13.02.2023</w:t>
      </w:r>
      <w:r w:rsidR="00555026" w:rsidRPr="00947343">
        <w:rPr>
          <w:rFonts w:ascii="Times New Roman" w:hAnsi="Times New Roman"/>
          <w:sz w:val="28"/>
          <w:szCs w:val="28"/>
        </w:rPr>
        <w:t xml:space="preserve"> № </w:t>
      </w:r>
      <w:r w:rsidR="00555026">
        <w:rPr>
          <w:rFonts w:ascii="Times New Roman" w:hAnsi="Times New Roman"/>
          <w:sz w:val="28"/>
          <w:szCs w:val="28"/>
        </w:rPr>
        <w:t xml:space="preserve">15 </w:t>
      </w:r>
      <w:r>
        <w:rPr>
          <w:rFonts w:ascii="Times New Roman" w:hAnsi="Times New Roman"/>
          <w:sz w:val="28"/>
          <w:szCs w:val="28"/>
        </w:rPr>
        <w:t>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Административный регламент), следующие изменения:</w:t>
      </w:r>
    </w:p>
    <w:p w:rsidR="00062CE1" w:rsidRDefault="00062CE1" w:rsidP="00062CE1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</w:t>
      </w:r>
      <w:r w:rsidR="004A7D9D">
        <w:rPr>
          <w:rFonts w:ascii="Times New Roman" w:hAnsi="Times New Roman"/>
          <w:sz w:val="28"/>
          <w:szCs w:val="28"/>
        </w:rPr>
        <w:t xml:space="preserve"> </w:t>
      </w:r>
      <w:r w:rsidR="001E5D74">
        <w:rPr>
          <w:rFonts w:ascii="Times New Roman" w:hAnsi="Times New Roman"/>
          <w:sz w:val="28"/>
          <w:szCs w:val="28"/>
        </w:rPr>
        <w:t>Пункт 2.17.1 р</w:t>
      </w:r>
      <w:r w:rsidR="004A7D9D">
        <w:rPr>
          <w:rFonts w:ascii="Times New Roman" w:hAnsi="Times New Roman"/>
          <w:sz w:val="28"/>
          <w:szCs w:val="28"/>
        </w:rPr>
        <w:t>аздел</w:t>
      </w:r>
      <w:r w:rsidR="001E5D74">
        <w:rPr>
          <w:rFonts w:ascii="Times New Roman" w:hAnsi="Times New Roman"/>
          <w:sz w:val="28"/>
          <w:szCs w:val="28"/>
        </w:rPr>
        <w:t>а</w:t>
      </w:r>
      <w:r w:rsidR="004A7D9D">
        <w:rPr>
          <w:rFonts w:ascii="Times New Roman" w:hAnsi="Times New Roman"/>
          <w:sz w:val="28"/>
          <w:szCs w:val="28"/>
        </w:rPr>
        <w:t xml:space="preserve"> 2 Административного регламента </w:t>
      </w:r>
      <w:r w:rsidR="001E5D74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4A7D9D">
        <w:rPr>
          <w:rFonts w:ascii="Times New Roman" w:hAnsi="Times New Roman"/>
          <w:sz w:val="28"/>
          <w:szCs w:val="28"/>
        </w:rPr>
        <w:t>:</w:t>
      </w:r>
    </w:p>
    <w:p w:rsidR="001E5D74" w:rsidRDefault="001E5D74" w:rsidP="001E5D7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E5D74">
        <w:rPr>
          <w:rFonts w:ascii="Times New Roman" w:hAnsi="Times New Roman"/>
          <w:sz w:val="28"/>
          <w:szCs w:val="28"/>
        </w:rPr>
        <w:t xml:space="preserve">«2.17.1. </w:t>
      </w:r>
      <w:r w:rsidRPr="001E5D74">
        <w:rPr>
          <w:rFonts w:ascii="Times New Roman" w:eastAsia="Liberation Serif" w:hAnsi="Times New Roman"/>
          <w:color w:val="000000"/>
          <w:sz w:val="28"/>
          <w:szCs w:val="28"/>
          <w:lang w:bidi="en-US"/>
        </w:rPr>
        <w:t>в соответствии с пунктом 12 статьи 11.10 Земельного кодекса Российской Федерации схема расположения земельного участка не соответствует по форме, формату или требованиям к ее подготовке, которые установлены в</w:t>
      </w:r>
      <w:r w:rsidRPr="001E5D74">
        <w:rPr>
          <w:rFonts w:ascii="Times New Roman" w:hAnsi="Times New Roman"/>
          <w:sz w:val="28"/>
          <w:szCs w:val="28"/>
        </w:rPr>
        <w:t xml:space="preserve"> Приказе </w:t>
      </w:r>
      <w:proofErr w:type="spellStart"/>
      <w:r w:rsidRPr="001E5D74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1E5D74">
        <w:rPr>
          <w:rFonts w:ascii="Times New Roman" w:hAnsi="Times New Roman"/>
          <w:sz w:val="28"/>
          <w:szCs w:val="28"/>
        </w:rPr>
        <w:t xml:space="preserve"> от 19.04.2022 N </w:t>
      </w:r>
      <w:proofErr w:type="gramStart"/>
      <w:r w:rsidRPr="001E5D74">
        <w:rPr>
          <w:rFonts w:ascii="Times New Roman" w:hAnsi="Times New Roman"/>
          <w:sz w:val="28"/>
          <w:szCs w:val="28"/>
        </w:rPr>
        <w:t>П</w:t>
      </w:r>
      <w:proofErr w:type="gramEnd"/>
      <w:r w:rsidRPr="001E5D74">
        <w:rPr>
          <w:rFonts w:ascii="Times New Roman" w:hAnsi="Times New Roman"/>
          <w:sz w:val="28"/>
          <w:szCs w:val="28"/>
        </w:rPr>
        <w:t>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</w:r>
      <w:proofErr w:type="gramStart"/>
      <w:r w:rsidRPr="001E5D74">
        <w:rPr>
          <w:rFonts w:ascii="Times New Roman" w:hAnsi="Times New Roman"/>
          <w:sz w:val="28"/>
          <w:szCs w:val="28"/>
        </w:rPr>
        <w:t>;»</w:t>
      </w:r>
      <w:proofErr w:type="gramEnd"/>
      <w:r w:rsidRPr="001E5D74">
        <w:rPr>
          <w:rFonts w:ascii="Times New Roman" w:hAnsi="Times New Roman"/>
          <w:sz w:val="28"/>
          <w:szCs w:val="28"/>
        </w:rPr>
        <w:t>.</w:t>
      </w:r>
    </w:p>
    <w:p w:rsidR="001E5D74" w:rsidRPr="008B3323" w:rsidRDefault="001E5D74" w:rsidP="001E5D7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8B3323">
        <w:rPr>
          <w:rFonts w:ascii="Times New Roman" w:hAnsi="Times New Roman"/>
          <w:sz w:val="28"/>
          <w:szCs w:val="28"/>
        </w:rPr>
        <w:t xml:space="preserve"> Абзац 8 пункта 2.17.5 раздела 2 Административного регламента </w:t>
      </w:r>
      <w:r w:rsidR="008B3323" w:rsidRPr="008B3323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B3323" w:rsidRPr="008B3323" w:rsidRDefault="008B3323" w:rsidP="008B3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323">
        <w:rPr>
          <w:rFonts w:ascii="Times New Roman" w:eastAsia="Liberation Serif" w:hAnsi="Times New Roman"/>
          <w:color w:val="000000"/>
          <w:sz w:val="28"/>
          <w:szCs w:val="28"/>
          <w:lang w:bidi="en-US"/>
        </w:rPr>
        <w:lastRenderedPageBreak/>
        <w:t>«</w:t>
      </w:r>
      <w:r w:rsidRPr="008B3323">
        <w:rPr>
          <w:rFonts w:ascii="Times New Roman" w:hAnsi="Times New Roman"/>
          <w:sz w:val="28"/>
          <w:szCs w:val="28"/>
        </w:rPr>
        <w:t xml:space="preserve">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</w:t>
      </w:r>
      <w:hyperlink r:id="rId6" w:history="1">
        <w:r w:rsidRPr="008B3323">
          <w:rPr>
            <w:rFonts w:ascii="Times New Roman" w:hAnsi="Times New Roman"/>
            <w:sz w:val="28"/>
            <w:szCs w:val="28"/>
          </w:rPr>
          <w:t>кодексом</w:t>
        </w:r>
      </w:hyperlink>
      <w:r w:rsidRPr="008B3323">
        <w:rPr>
          <w:rFonts w:ascii="Times New Roman" w:hAnsi="Times New Roman"/>
          <w:sz w:val="28"/>
          <w:szCs w:val="28"/>
        </w:rPr>
        <w:t xml:space="preserve"> Российской Федерации юридическим лицом, определенным Российской Федерацией или субъектом Российской Федерации</w:t>
      </w:r>
      <w:proofErr w:type="gramStart"/>
      <w:r w:rsidRPr="008B3323">
        <w:rPr>
          <w:rFonts w:ascii="Times New Roman" w:hAnsi="Times New Roman"/>
          <w:sz w:val="28"/>
          <w:szCs w:val="28"/>
        </w:rPr>
        <w:t>;»</w:t>
      </w:r>
      <w:proofErr w:type="gramEnd"/>
      <w:r w:rsidRPr="008B3323">
        <w:rPr>
          <w:rFonts w:ascii="Times New Roman" w:hAnsi="Times New Roman"/>
          <w:sz w:val="28"/>
          <w:szCs w:val="28"/>
        </w:rPr>
        <w:t>.</w:t>
      </w:r>
    </w:p>
    <w:p w:rsidR="008B3323" w:rsidRPr="008B3323" w:rsidRDefault="008B3323" w:rsidP="008B3323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323">
        <w:rPr>
          <w:rFonts w:ascii="Times New Roman" w:hAnsi="Times New Roman"/>
          <w:sz w:val="28"/>
          <w:szCs w:val="28"/>
        </w:rPr>
        <w:t>1.3. Абзац 10 пункта 2.17.5 раздела 2 Административного регламента изложить в следующей редакции:</w:t>
      </w:r>
    </w:p>
    <w:p w:rsidR="008B3323" w:rsidRPr="008B3323" w:rsidRDefault="008B3323" w:rsidP="008B3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323">
        <w:rPr>
          <w:rFonts w:ascii="Times New Roman" w:hAnsi="Times New Roman"/>
          <w:sz w:val="28"/>
          <w:szCs w:val="28"/>
        </w:rPr>
        <w:t xml:space="preserve"> «земельный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 (или) региональной инвестиционной программой</w:t>
      </w:r>
      <w:proofErr w:type="gramStart"/>
      <w:r w:rsidRPr="008B3323">
        <w:rPr>
          <w:rFonts w:ascii="Times New Roman" w:hAnsi="Times New Roman"/>
          <w:sz w:val="28"/>
          <w:szCs w:val="28"/>
        </w:rPr>
        <w:t>;»</w:t>
      </w:r>
      <w:proofErr w:type="gramEnd"/>
      <w:r w:rsidRPr="008B3323">
        <w:rPr>
          <w:rFonts w:ascii="Times New Roman" w:hAnsi="Times New Roman"/>
          <w:sz w:val="28"/>
          <w:szCs w:val="28"/>
        </w:rPr>
        <w:t>.</w:t>
      </w:r>
    </w:p>
    <w:p w:rsidR="008B3323" w:rsidRPr="008B3323" w:rsidRDefault="008B3323" w:rsidP="008B3323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323">
        <w:rPr>
          <w:rFonts w:ascii="Times New Roman" w:hAnsi="Times New Roman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</w:rPr>
        <w:t xml:space="preserve">Абзац 12 пункта 2.19.1 раздела 2 Административного регламента </w:t>
      </w:r>
      <w:r w:rsidRPr="008B3323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B3323" w:rsidRPr="008B3323" w:rsidRDefault="008B3323" w:rsidP="008B3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323">
        <w:rPr>
          <w:rFonts w:ascii="Times New Roman" w:hAnsi="Times New Roman"/>
          <w:sz w:val="28"/>
          <w:szCs w:val="28"/>
        </w:rPr>
        <w:t xml:space="preserve">«земельный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</w:t>
      </w:r>
      <w:hyperlink r:id="rId7" w:history="1">
        <w:r w:rsidRPr="008B3323">
          <w:rPr>
            <w:rFonts w:ascii="Times New Roman" w:hAnsi="Times New Roman"/>
            <w:sz w:val="28"/>
            <w:szCs w:val="28"/>
          </w:rPr>
          <w:t>кодексом</w:t>
        </w:r>
      </w:hyperlink>
      <w:r w:rsidRPr="008B3323">
        <w:rPr>
          <w:rFonts w:ascii="Times New Roman" w:hAnsi="Times New Roman"/>
          <w:sz w:val="28"/>
          <w:szCs w:val="28"/>
        </w:rPr>
        <w:t xml:space="preserve"> Российской Федерации юридическим лицом, определенным Российской Федерацией или субъектом Российской Федерации</w:t>
      </w:r>
      <w:proofErr w:type="gramStart"/>
      <w:r w:rsidRPr="008B3323">
        <w:rPr>
          <w:rFonts w:ascii="Times New Roman" w:hAnsi="Times New Roman"/>
          <w:sz w:val="28"/>
          <w:szCs w:val="28"/>
        </w:rPr>
        <w:t>;»</w:t>
      </w:r>
      <w:proofErr w:type="gramEnd"/>
      <w:r w:rsidRPr="008B3323">
        <w:rPr>
          <w:rFonts w:ascii="Times New Roman" w:hAnsi="Times New Roman"/>
          <w:sz w:val="28"/>
          <w:szCs w:val="28"/>
        </w:rPr>
        <w:t>.</w:t>
      </w:r>
    </w:p>
    <w:p w:rsidR="008B3323" w:rsidRPr="008B3323" w:rsidRDefault="008B3323" w:rsidP="008B3323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323">
        <w:rPr>
          <w:rFonts w:ascii="Times New Roman" w:hAnsi="Times New Roman"/>
          <w:sz w:val="28"/>
          <w:szCs w:val="28"/>
        </w:rPr>
        <w:t>1.5. Абзац 14 пункта 2.19.1 раздела 2 Административного регламента изложить в следующей редакции:</w:t>
      </w:r>
    </w:p>
    <w:p w:rsidR="004A7D9D" w:rsidRPr="00947343" w:rsidRDefault="008B3323" w:rsidP="008B3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323">
        <w:rPr>
          <w:rFonts w:ascii="Times New Roman" w:hAnsi="Times New Roman"/>
          <w:sz w:val="28"/>
          <w:szCs w:val="28"/>
        </w:rPr>
        <w:t>«земельный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 (или) региональной инвестиционной программой</w:t>
      </w:r>
      <w:proofErr w:type="gramStart"/>
      <w:r w:rsidRPr="008B3323">
        <w:rPr>
          <w:rFonts w:ascii="Times New Roman" w:hAnsi="Times New Roman"/>
          <w:sz w:val="28"/>
          <w:szCs w:val="28"/>
        </w:rPr>
        <w:t>;»</w:t>
      </w:r>
      <w:proofErr w:type="gramEnd"/>
      <w:r w:rsidRPr="008B3323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2C25C8" w:rsidP="00062CE1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B3323">
        <w:rPr>
          <w:rFonts w:ascii="Times New Roman" w:hAnsi="Times New Roman"/>
          <w:sz w:val="28"/>
          <w:szCs w:val="28"/>
        </w:rPr>
        <w:t xml:space="preserve">       </w:t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8B3323" w:rsidP="008372D3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8B3323" w:rsidP="008B3323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C3B0B"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FC3B0B"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8B3323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A783D"/>
    <w:multiLevelType w:val="multilevel"/>
    <w:tmpl w:val="003AF57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2CE1"/>
    <w:rsid w:val="00063313"/>
    <w:rsid w:val="00173B57"/>
    <w:rsid w:val="001A4BC9"/>
    <w:rsid w:val="001C2BE5"/>
    <w:rsid w:val="001E2482"/>
    <w:rsid w:val="001E5D74"/>
    <w:rsid w:val="00200247"/>
    <w:rsid w:val="002C25C8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A7D9D"/>
    <w:rsid w:val="004B04AC"/>
    <w:rsid w:val="004C00B7"/>
    <w:rsid w:val="00555026"/>
    <w:rsid w:val="005D371A"/>
    <w:rsid w:val="00635ED6"/>
    <w:rsid w:val="00637644"/>
    <w:rsid w:val="0068631B"/>
    <w:rsid w:val="006A5133"/>
    <w:rsid w:val="006B3C00"/>
    <w:rsid w:val="006D6800"/>
    <w:rsid w:val="007618EB"/>
    <w:rsid w:val="0077065C"/>
    <w:rsid w:val="007730A3"/>
    <w:rsid w:val="00782344"/>
    <w:rsid w:val="00820DAB"/>
    <w:rsid w:val="008372D3"/>
    <w:rsid w:val="00845B1F"/>
    <w:rsid w:val="008B3323"/>
    <w:rsid w:val="00915F65"/>
    <w:rsid w:val="00924930"/>
    <w:rsid w:val="00947343"/>
    <w:rsid w:val="0095134C"/>
    <w:rsid w:val="009D0821"/>
    <w:rsid w:val="009D6401"/>
    <w:rsid w:val="00A15D8F"/>
    <w:rsid w:val="00A66DB4"/>
    <w:rsid w:val="00AF518F"/>
    <w:rsid w:val="00B003DC"/>
    <w:rsid w:val="00B11913"/>
    <w:rsid w:val="00B65BF1"/>
    <w:rsid w:val="00B85DCF"/>
    <w:rsid w:val="00C027CE"/>
    <w:rsid w:val="00C52E01"/>
    <w:rsid w:val="00C63250"/>
    <w:rsid w:val="00C93DF1"/>
    <w:rsid w:val="00D1122D"/>
    <w:rsid w:val="00D17AFD"/>
    <w:rsid w:val="00D9353C"/>
    <w:rsid w:val="00DD5EDE"/>
    <w:rsid w:val="00E054AB"/>
    <w:rsid w:val="00E357EF"/>
    <w:rsid w:val="00E61052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ZB&amp;n=471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7102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18</cp:revision>
  <cp:lastPrinted>2024-11-22T05:28:00Z</cp:lastPrinted>
  <dcterms:created xsi:type="dcterms:W3CDTF">2022-01-20T05:56:00Z</dcterms:created>
  <dcterms:modified xsi:type="dcterms:W3CDTF">2024-11-22T06:47:00Z</dcterms:modified>
</cp:coreProperties>
</file>