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F86" w:rsidRDefault="00B01F86" w:rsidP="00B01F86">
      <w:pPr>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Прокурор разъясняет: </w:t>
      </w:r>
      <w:r w:rsidRPr="00B01F86">
        <w:rPr>
          <w:rFonts w:ascii="Times New Roman" w:hAnsi="Times New Roman" w:cs="Times New Roman"/>
          <w:b/>
          <w:sz w:val="28"/>
          <w:szCs w:val="28"/>
        </w:rPr>
        <w:t>Обязаны ли осужденные возмещать расходы по их содержанию в исправительном учреждении?</w:t>
      </w:r>
      <w:bookmarkStart w:id="0" w:name="_GoBack"/>
      <w:bookmarkEnd w:id="0"/>
    </w:p>
    <w:p w:rsidR="00B01F86" w:rsidRDefault="00B01F86" w:rsidP="00B01F86">
      <w:pPr>
        <w:spacing w:after="0" w:line="240" w:lineRule="auto"/>
        <w:ind w:firstLine="709"/>
        <w:rPr>
          <w:rFonts w:ascii="Times New Roman" w:hAnsi="Times New Roman" w:cs="Times New Roman"/>
          <w:sz w:val="28"/>
          <w:szCs w:val="28"/>
        </w:rPr>
      </w:pPr>
    </w:p>
    <w:p w:rsidR="00B01F86" w:rsidRPr="00B01F86" w:rsidRDefault="00B01F86" w:rsidP="00B01F86">
      <w:pPr>
        <w:rPr>
          <w:rFonts w:ascii="Times New Roman" w:hAnsi="Times New Roman" w:cs="Times New Roman"/>
          <w:sz w:val="28"/>
          <w:szCs w:val="28"/>
        </w:rPr>
      </w:pPr>
      <w:r w:rsidRPr="00B01F86">
        <w:rPr>
          <w:rFonts w:ascii="Times New Roman" w:hAnsi="Times New Roman" w:cs="Times New Roman"/>
          <w:sz w:val="28"/>
          <w:szCs w:val="28"/>
        </w:rPr>
        <w:t>В соответствии со статьей 99 Уголовно-исполнительного кодекса РФ осужденные, получающие заработную плату, и осужденные, получающие пенсию, возмещают стоимость питания, одежды, коммунально-бытовых услуг и индивидуальных средств гигиены, кроме стоимости специального питания и специальной одежды. С осужденных, уклоняющихся от работы, указанные расходы удерживаются из средств, имеющихся на их лицевых счетах. Возмещение стоимости питания, одежды, коммунально-бытовых услуг и индивидуальных средств гигиены производится ежемесячно в пределах фактических затрат,</w:t>
      </w:r>
      <w:r>
        <w:rPr>
          <w:rFonts w:ascii="Times New Roman" w:hAnsi="Times New Roman" w:cs="Times New Roman"/>
          <w:sz w:val="28"/>
          <w:szCs w:val="28"/>
        </w:rPr>
        <w:t xml:space="preserve"> произведенных в данном месяце.</w:t>
      </w:r>
    </w:p>
    <w:p w:rsidR="00B01F86" w:rsidRPr="00B01F86" w:rsidRDefault="00B01F86" w:rsidP="00B01F86">
      <w:pPr>
        <w:rPr>
          <w:rFonts w:ascii="Times New Roman" w:hAnsi="Times New Roman" w:cs="Times New Roman"/>
          <w:sz w:val="28"/>
          <w:szCs w:val="28"/>
        </w:rPr>
      </w:pPr>
      <w:r w:rsidRPr="00B01F86">
        <w:rPr>
          <w:rFonts w:ascii="Times New Roman" w:hAnsi="Times New Roman" w:cs="Times New Roman"/>
          <w:sz w:val="28"/>
          <w:szCs w:val="28"/>
        </w:rPr>
        <w:t>Осужденным, освобожденным от работы по болезни, осужденным беременным женщинам и осужденным кормящим матерям на период освобождения от работы питание предоставляется бесплатно. Осужденным, содержащимся в воспитательных колониях, осужденным, являющимся инвалидами первой или второй группы, а также осужденным, относящимся к категории лиц из числа детей-сирот и детей, оставшихся без попечения родителей, получающим общее образование, среднее профессиональное образование по программам подготовки квалифицированных рабочих, служащих или проходящим профессиональное обучение за счет средств соответствующих бюджетов бюджетной системы России, получающим высшее образование в образовательных организациях высшего образования по заочной форме обучения, осужденным, относящимся к категории лиц, потерявших в период обучения по основным профессиональным образовательным программам и (или) по программам профессиональной подготовки по профессиям рабочих, должностям служащих обоих родителей или единственного родителя, питание, одежда, коммунально-бытовые услуги и индивидуальные средства гиг</w:t>
      </w:r>
      <w:r>
        <w:rPr>
          <w:rFonts w:ascii="Times New Roman" w:hAnsi="Times New Roman" w:cs="Times New Roman"/>
          <w:sz w:val="28"/>
          <w:szCs w:val="28"/>
        </w:rPr>
        <w:t>иены предоставляются бесплатно.</w:t>
      </w:r>
    </w:p>
    <w:p w:rsidR="0015794D" w:rsidRDefault="00B01F86" w:rsidP="00B01F86">
      <w:r w:rsidRPr="00B01F86">
        <w:rPr>
          <w:rFonts w:ascii="Times New Roman" w:hAnsi="Times New Roman" w:cs="Times New Roman"/>
          <w:sz w:val="28"/>
          <w:szCs w:val="28"/>
        </w:rPr>
        <w:t xml:space="preserve">Согласно статье 107 Уголовно-исполнительного кодекса РФ удержания для возмещения расходов по содержанию осужденных к лишению свободы производятся из их заработной платы, пенсий и иных доходов. Возмещение осужденными расходов по их содержанию производится после удовлетворения всех требований взыскателей в порядке, установленном Федеральным законом от 02.10.2007 № 229-ФЗ «Об исполнительном производстве». В исправительных учреждениях на лицевой счет осужденных зачисляется независимо от всех удержаний не менее 25 процентов начисленных им заработной платы, пенсии или иных доходов, а на лицевой счет осужденных, достигших возраста, дающего право на назначение страховой пенсии по старости в соответствии с законодательством Российской Федерации, осужденных, являющихся инвалидами первой или </w:t>
      </w:r>
      <w:r w:rsidRPr="00B01F86">
        <w:rPr>
          <w:rFonts w:ascii="Times New Roman" w:hAnsi="Times New Roman" w:cs="Times New Roman"/>
          <w:sz w:val="28"/>
          <w:szCs w:val="28"/>
        </w:rPr>
        <w:lastRenderedPageBreak/>
        <w:t>второй группы, несовершеннолетних осужденных, осужденных беременных женщин, осужденных женщин, имеющих детей в домах ребенка исправительного учреждения, - не менее 50 процентов начисленных им заработной платы, пенсии или иных доходов.</w:t>
      </w:r>
    </w:p>
    <w:sectPr w:rsidR="001579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71E"/>
    <w:rsid w:val="0015794D"/>
    <w:rsid w:val="0051271E"/>
    <w:rsid w:val="00B01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17F27"/>
  <w15:chartTrackingRefBased/>
  <w15:docId w15:val="{1FFCD95C-8CDF-4E2D-8728-800F9D981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F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550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424</Words>
  <Characters>2417</Characters>
  <Application>Microsoft Office Word</Application>
  <DocSecurity>0</DocSecurity>
  <Lines>20</Lines>
  <Paragraphs>5</Paragraphs>
  <ScaleCrop>false</ScaleCrop>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Vlad</cp:lastModifiedBy>
  <cp:revision>2</cp:revision>
  <dcterms:created xsi:type="dcterms:W3CDTF">2025-06-26T12:32:00Z</dcterms:created>
  <dcterms:modified xsi:type="dcterms:W3CDTF">2025-06-26T12:34:00Z</dcterms:modified>
</cp:coreProperties>
</file>