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2824C3" w:rsidRPr="002824C3" w:rsidRDefault="00271623" w:rsidP="002824C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24C3" w:rsidRPr="002824C3">
        <w:rPr>
          <w:rFonts w:ascii="Times New Roman" w:hAnsi="Times New Roman" w:cs="Times New Roman"/>
          <w:b/>
          <w:bCs/>
          <w:sz w:val="28"/>
          <w:szCs w:val="28"/>
        </w:rPr>
        <w:t>По иску Ярославского транспортного прокурора суд обязал собственника отремонтировать железнодорожный путепровод</w:t>
      </w:r>
    </w:p>
    <w:p w:rsidR="002824C3" w:rsidRPr="002824C3" w:rsidRDefault="002824C3" w:rsidP="002824C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4C3">
        <w:rPr>
          <w:rFonts w:ascii="Times New Roman" w:hAnsi="Times New Roman" w:cs="Times New Roman"/>
          <w:bCs/>
          <w:sz w:val="28"/>
          <w:szCs w:val="28"/>
        </w:rPr>
        <w:t>Ярославская транспортная прокуратура провела проверку исполнения законодательства о безопасности при эксплуатации объектов железнодорожного транспорта.</w:t>
      </w:r>
    </w:p>
    <w:p w:rsidR="002824C3" w:rsidRPr="002824C3" w:rsidRDefault="002824C3" w:rsidP="002824C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4C3">
        <w:rPr>
          <w:rFonts w:ascii="Times New Roman" w:hAnsi="Times New Roman" w:cs="Times New Roman"/>
          <w:bCs/>
          <w:sz w:val="28"/>
          <w:szCs w:val="28"/>
        </w:rPr>
        <w:t>Установлено, что железнодорожный путепровод над автомобильной дорогой М-7 «Хо</w:t>
      </w:r>
      <w:bookmarkStart w:id="0" w:name="_GoBack"/>
      <w:bookmarkEnd w:id="0"/>
      <w:r w:rsidRPr="002824C3">
        <w:rPr>
          <w:rFonts w:ascii="Times New Roman" w:hAnsi="Times New Roman" w:cs="Times New Roman"/>
          <w:bCs/>
          <w:sz w:val="28"/>
          <w:szCs w:val="28"/>
        </w:rPr>
        <w:t>лмогоры» имеет дефекты опорных частей.</w:t>
      </w:r>
    </w:p>
    <w:p w:rsidR="002824C3" w:rsidRPr="002824C3" w:rsidRDefault="002824C3" w:rsidP="002824C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4C3">
        <w:rPr>
          <w:rFonts w:ascii="Times New Roman" w:hAnsi="Times New Roman" w:cs="Times New Roman"/>
          <w:bCs/>
          <w:sz w:val="28"/>
          <w:szCs w:val="28"/>
        </w:rPr>
        <w:t>Прокуратура через суд потребовала устранить их и провести капитальный ремонт.</w:t>
      </w:r>
    </w:p>
    <w:p w:rsidR="002824C3" w:rsidRPr="002824C3" w:rsidRDefault="002824C3" w:rsidP="002824C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4C3">
        <w:rPr>
          <w:rFonts w:ascii="Times New Roman" w:hAnsi="Times New Roman" w:cs="Times New Roman"/>
          <w:bCs/>
          <w:sz w:val="28"/>
          <w:szCs w:val="28"/>
        </w:rPr>
        <w:t>Суд удовлетворил исковые требования прокуратуры и обязал собственника путепровода в течение 6 месяцев устранить нарушения.</w:t>
      </w:r>
    </w:p>
    <w:p w:rsidR="00271623" w:rsidRPr="00271623" w:rsidRDefault="00271623" w:rsidP="0028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271623"/>
    <w:rsid w:val="002824C3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24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1081798</cp:lastModifiedBy>
  <cp:revision>3</cp:revision>
  <dcterms:created xsi:type="dcterms:W3CDTF">2024-03-22T19:45:00Z</dcterms:created>
  <dcterms:modified xsi:type="dcterms:W3CDTF">2024-06-26T14:05:00Z</dcterms:modified>
</cp:coreProperties>
</file>