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3B0B" w:rsidRPr="009A1C3F" w:rsidRDefault="00FC3B0B" w:rsidP="00FC3B0B">
      <w:pPr>
        <w:spacing w:after="0"/>
        <w:jc w:val="center"/>
        <w:rPr>
          <w:rFonts w:ascii="Times New Roman" w:hAnsi="Times New Roman"/>
          <w:b/>
          <w:sz w:val="28"/>
          <w:szCs w:val="28"/>
        </w:rPr>
      </w:pPr>
      <w:r w:rsidRPr="009A1C3F">
        <w:rPr>
          <w:rFonts w:ascii="Times New Roman" w:hAnsi="Times New Roman"/>
          <w:b/>
          <w:sz w:val="28"/>
          <w:szCs w:val="28"/>
        </w:rPr>
        <w:t>АДМИНИСТРАЦИЯ</w:t>
      </w:r>
    </w:p>
    <w:p w:rsidR="00FC3B0B" w:rsidRPr="009A1C3F" w:rsidRDefault="00FC3B0B" w:rsidP="00FC3B0B">
      <w:pPr>
        <w:spacing w:after="0"/>
        <w:jc w:val="center"/>
        <w:rPr>
          <w:rFonts w:ascii="Times New Roman" w:hAnsi="Times New Roman"/>
          <w:b/>
          <w:sz w:val="28"/>
          <w:szCs w:val="28"/>
        </w:rPr>
      </w:pPr>
      <w:r w:rsidRPr="009A1C3F">
        <w:rPr>
          <w:rFonts w:ascii="Times New Roman" w:hAnsi="Times New Roman"/>
          <w:b/>
          <w:sz w:val="28"/>
          <w:szCs w:val="28"/>
        </w:rPr>
        <w:t>СЕЛЬСКОГО ПОСЕЛЕНИЯ ИШНЯ</w:t>
      </w:r>
    </w:p>
    <w:p w:rsidR="00FC3B0B" w:rsidRPr="009A1C3F" w:rsidRDefault="00FC3B0B" w:rsidP="00FC3B0B">
      <w:pPr>
        <w:spacing w:after="0"/>
        <w:jc w:val="center"/>
        <w:rPr>
          <w:rFonts w:ascii="Times New Roman" w:hAnsi="Times New Roman"/>
          <w:b/>
          <w:sz w:val="28"/>
          <w:szCs w:val="28"/>
        </w:rPr>
      </w:pPr>
    </w:p>
    <w:p w:rsidR="00FC3B0B" w:rsidRPr="009A1C3F" w:rsidRDefault="00FC3B0B" w:rsidP="00FC3B0B">
      <w:pPr>
        <w:spacing w:after="0"/>
        <w:jc w:val="center"/>
        <w:rPr>
          <w:rFonts w:ascii="Times New Roman" w:hAnsi="Times New Roman"/>
          <w:b/>
          <w:sz w:val="28"/>
          <w:szCs w:val="28"/>
        </w:rPr>
      </w:pPr>
      <w:r w:rsidRPr="009A1C3F">
        <w:rPr>
          <w:rFonts w:ascii="Times New Roman" w:hAnsi="Times New Roman"/>
          <w:b/>
          <w:sz w:val="28"/>
          <w:szCs w:val="28"/>
        </w:rPr>
        <w:t>ПОСТАНОВЛЕНИЕ</w:t>
      </w:r>
    </w:p>
    <w:p w:rsidR="00FC3B0B" w:rsidRDefault="00FC3B0B" w:rsidP="00FC3B0B">
      <w:pPr>
        <w:spacing w:after="0"/>
        <w:jc w:val="center"/>
        <w:rPr>
          <w:rFonts w:ascii="Times New Roman" w:hAnsi="Times New Roman"/>
          <w:b/>
          <w:sz w:val="28"/>
          <w:szCs w:val="28"/>
        </w:rPr>
      </w:pPr>
    </w:p>
    <w:p w:rsidR="00FC3B0B" w:rsidRPr="009A1C3F" w:rsidRDefault="00FC3B0B" w:rsidP="00FC3B0B">
      <w:pPr>
        <w:spacing w:after="0"/>
        <w:jc w:val="center"/>
        <w:rPr>
          <w:rFonts w:ascii="Times New Roman" w:hAnsi="Times New Roman"/>
          <w:b/>
          <w:sz w:val="28"/>
          <w:szCs w:val="28"/>
        </w:rPr>
      </w:pPr>
    </w:p>
    <w:p w:rsidR="00FC3B0B" w:rsidRPr="009A1C3F" w:rsidRDefault="00FC3B0B" w:rsidP="00FC3B0B">
      <w:pPr>
        <w:spacing w:after="0"/>
        <w:rPr>
          <w:rFonts w:ascii="Times New Roman" w:hAnsi="Times New Roman"/>
          <w:sz w:val="28"/>
          <w:szCs w:val="28"/>
        </w:rPr>
      </w:pPr>
      <w:r w:rsidRPr="009A1C3F">
        <w:rPr>
          <w:rFonts w:ascii="Times New Roman" w:hAnsi="Times New Roman"/>
          <w:sz w:val="28"/>
          <w:szCs w:val="28"/>
        </w:rPr>
        <w:t xml:space="preserve">от </w:t>
      </w:r>
      <w:r w:rsidR="00C50662">
        <w:rPr>
          <w:rFonts w:ascii="Times New Roman" w:hAnsi="Times New Roman"/>
          <w:sz w:val="28"/>
          <w:szCs w:val="28"/>
        </w:rPr>
        <w:t>03.07.2024</w:t>
      </w:r>
      <w:bookmarkStart w:id="0" w:name="_GoBack"/>
      <w:bookmarkEnd w:id="0"/>
      <w:r>
        <w:rPr>
          <w:rFonts w:ascii="Times New Roman" w:hAnsi="Times New Roman"/>
          <w:sz w:val="28"/>
          <w:szCs w:val="28"/>
        </w:rPr>
        <w:t xml:space="preserve">                                                                                 </w:t>
      </w:r>
      <w:r w:rsidRPr="009A1C3F">
        <w:rPr>
          <w:rFonts w:ascii="Times New Roman" w:hAnsi="Times New Roman"/>
          <w:sz w:val="28"/>
          <w:szCs w:val="28"/>
        </w:rPr>
        <w:t xml:space="preserve">№ </w:t>
      </w:r>
      <w:r w:rsidR="00C50662">
        <w:rPr>
          <w:rFonts w:ascii="Times New Roman" w:hAnsi="Times New Roman"/>
          <w:sz w:val="28"/>
          <w:szCs w:val="28"/>
        </w:rPr>
        <w:t>165</w:t>
      </w:r>
    </w:p>
    <w:p w:rsidR="00FC3B0B" w:rsidRPr="009A1C3F" w:rsidRDefault="00FC3B0B" w:rsidP="00FC3B0B">
      <w:pPr>
        <w:spacing w:after="0"/>
        <w:rPr>
          <w:rFonts w:ascii="Times New Roman" w:hAnsi="Times New Roman"/>
          <w:sz w:val="28"/>
          <w:szCs w:val="28"/>
        </w:rPr>
      </w:pPr>
      <w:proofErr w:type="spellStart"/>
      <w:r w:rsidRPr="009A1C3F">
        <w:rPr>
          <w:rFonts w:ascii="Times New Roman" w:hAnsi="Times New Roman"/>
          <w:sz w:val="28"/>
          <w:szCs w:val="28"/>
        </w:rPr>
        <w:t>р.п</w:t>
      </w:r>
      <w:proofErr w:type="spellEnd"/>
      <w:r w:rsidRPr="009A1C3F">
        <w:rPr>
          <w:rFonts w:ascii="Times New Roman" w:hAnsi="Times New Roman"/>
          <w:sz w:val="28"/>
          <w:szCs w:val="28"/>
        </w:rPr>
        <w:t xml:space="preserve">. Ишня </w:t>
      </w:r>
    </w:p>
    <w:p w:rsidR="00FC3B0B" w:rsidRPr="009A1C3F" w:rsidRDefault="00FC3B0B" w:rsidP="00FC3B0B">
      <w:pPr>
        <w:spacing w:after="0"/>
        <w:rPr>
          <w:rFonts w:ascii="Times New Roman" w:hAnsi="Times New Roman"/>
          <w:sz w:val="28"/>
          <w:szCs w:val="28"/>
        </w:rPr>
      </w:pPr>
    </w:p>
    <w:p w:rsidR="00723008" w:rsidRDefault="007618EB" w:rsidP="00723008">
      <w:pPr>
        <w:tabs>
          <w:tab w:val="right" w:pos="8931"/>
        </w:tabs>
        <w:spacing w:after="0" w:line="240" w:lineRule="auto"/>
        <w:outlineLvl w:val="0"/>
        <w:rPr>
          <w:rFonts w:ascii="Times New Roman" w:hAnsi="Times New Roman"/>
          <w:sz w:val="28"/>
          <w:szCs w:val="28"/>
        </w:rPr>
      </w:pPr>
      <w:r w:rsidRPr="00CD76CC">
        <w:rPr>
          <w:rFonts w:ascii="Times New Roman" w:hAnsi="Times New Roman"/>
          <w:sz w:val="28"/>
          <w:szCs w:val="28"/>
        </w:rPr>
        <w:t xml:space="preserve">О внесении изменений в </w:t>
      </w:r>
      <w:r w:rsidR="00723008" w:rsidRPr="00CD76CC">
        <w:rPr>
          <w:rFonts w:ascii="Times New Roman" w:hAnsi="Times New Roman"/>
          <w:sz w:val="28"/>
          <w:szCs w:val="28"/>
        </w:rPr>
        <w:t>Постановлен</w:t>
      </w:r>
      <w:r w:rsidR="00723008">
        <w:rPr>
          <w:rFonts w:ascii="Times New Roman" w:hAnsi="Times New Roman"/>
          <w:sz w:val="28"/>
          <w:szCs w:val="28"/>
        </w:rPr>
        <w:t>ие</w:t>
      </w:r>
    </w:p>
    <w:p w:rsidR="00723008" w:rsidRDefault="00723008" w:rsidP="00723008">
      <w:pPr>
        <w:tabs>
          <w:tab w:val="right" w:pos="8931"/>
        </w:tabs>
        <w:spacing w:after="0" w:line="240" w:lineRule="auto"/>
        <w:outlineLvl w:val="0"/>
        <w:rPr>
          <w:rFonts w:ascii="Times New Roman" w:hAnsi="Times New Roman"/>
          <w:sz w:val="28"/>
          <w:szCs w:val="28"/>
        </w:rPr>
      </w:pPr>
      <w:r w:rsidRPr="00CD76CC">
        <w:rPr>
          <w:rFonts w:ascii="Times New Roman" w:hAnsi="Times New Roman"/>
          <w:sz w:val="28"/>
          <w:szCs w:val="28"/>
        </w:rPr>
        <w:t xml:space="preserve"> Администрации сельского</w:t>
      </w:r>
      <w:r>
        <w:rPr>
          <w:rFonts w:ascii="Times New Roman" w:hAnsi="Times New Roman"/>
          <w:sz w:val="28"/>
          <w:szCs w:val="28"/>
        </w:rPr>
        <w:t xml:space="preserve"> </w:t>
      </w:r>
      <w:r w:rsidRPr="00CD76CC">
        <w:rPr>
          <w:rFonts w:ascii="Times New Roman" w:hAnsi="Times New Roman"/>
          <w:sz w:val="28"/>
          <w:szCs w:val="28"/>
        </w:rPr>
        <w:t xml:space="preserve">поселения </w:t>
      </w:r>
    </w:p>
    <w:p w:rsidR="00723008" w:rsidRPr="00CD76CC" w:rsidRDefault="00723008" w:rsidP="00723008">
      <w:pPr>
        <w:tabs>
          <w:tab w:val="right" w:pos="8931"/>
        </w:tabs>
        <w:spacing w:after="0" w:line="240" w:lineRule="auto"/>
        <w:outlineLvl w:val="0"/>
        <w:rPr>
          <w:rFonts w:ascii="Times New Roman" w:hAnsi="Times New Roman"/>
          <w:sz w:val="28"/>
          <w:szCs w:val="28"/>
        </w:rPr>
      </w:pPr>
      <w:r w:rsidRPr="00CD76CC">
        <w:rPr>
          <w:rFonts w:ascii="Times New Roman" w:hAnsi="Times New Roman"/>
          <w:sz w:val="28"/>
          <w:szCs w:val="28"/>
        </w:rPr>
        <w:t>Ишня от 16.03.2023 № 41</w:t>
      </w:r>
      <w:r>
        <w:rPr>
          <w:rFonts w:ascii="Times New Roman" w:hAnsi="Times New Roman"/>
          <w:sz w:val="28"/>
          <w:szCs w:val="28"/>
        </w:rPr>
        <w:t xml:space="preserve"> и</w:t>
      </w:r>
    </w:p>
    <w:p w:rsidR="00CD76CC" w:rsidRPr="00CD76CC" w:rsidRDefault="00CD76CC" w:rsidP="00CD76CC">
      <w:pPr>
        <w:tabs>
          <w:tab w:val="right" w:pos="8931"/>
        </w:tabs>
        <w:spacing w:after="0" w:line="240" w:lineRule="auto"/>
        <w:outlineLvl w:val="0"/>
        <w:rPr>
          <w:rFonts w:ascii="Times New Roman" w:hAnsi="Times New Roman"/>
          <w:sz w:val="28"/>
          <w:szCs w:val="28"/>
        </w:rPr>
      </w:pPr>
      <w:r w:rsidRPr="00CD76CC">
        <w:rPr>
          <w:rFonts w:ascii="Times New Roman" w:hAnsi="Times New Roman"/>
          <w:sz w:val="28"/>
          <w:szCs w:val="28"/>
        </w:rPr>
        <w:t>Порядок предоставления субсидий, в том числе </w:t>
      </w:r>
    </w:p>
    <w:p w:rsidR="00CD76CC" w:rsidRPr="00CD76CC" w:rsidRDefault="00CD76CC" w:rsidP="00CD76CC">
      <w:pPr>
        <w:tabs>
          <w:tab w:val="right" w:pos="8931"/>
        </w:tabs>
        <w:spacing w:after="0" w:line="240" w:lineRule="auto"/>
        <w:outlineLvl w:val="0"/>
        <w:rPr>
          <w:rFonts w:ascii="Times New Roman" w:hAnsi="Times New Roman"/>
          <w:sz w:val="28"/>
          <w:szCs w:val="28"/>
        </w:rPr>
      </w:pPr>
      <w:r w:rsidRPr="00CD76CC">
        <w:rPr>
          <w:rStyle w:val="a7"/>
          <w:rFonts w:ascii="Times New Roman" w:hAnsi="Times New Roman"/>
          <w:i w:val="0"/>
          <w:sz w:val="28"/>
          <w:szCs w:val="28"/>
        </w:rPr>
        <w:t>грантов</w:t>
      </w:r>
      <w:r w:rsidRPr="00CD76CC">
        <w:rPr>
          <w:rFonts w:ascii="Times New Roman" w:hAnsi="Times New Roman"/>
          <w:sz w:val="28"/>
          <w:szCs w:val="28"/>
        </w:rPr>
        <w:t> в </w:t>
      </w:r>
      <w:r w:rsidRPr="00CD76CC">
        <w:rPr>
          <w:rStyle w:val="a7"/>
          <w:rFonts w:ascii="Times New Roman" w:hAnsi="Times New Roman"/>
          <w:i w:val="0"/>
          <w:sz w:val="28"/>
          <w:szCs w:val="28"/>
        </w:rPr>
        <w:t>форме</w:t>
      </w:r>
      <w:r w:rsidRPr="00CD76CC">
        <w:rPr>
          <w:rFonts w:ascii="Times New Roman" w:hAnsi="Times New Roman"/>
          <w:sz w:val="28"/>
          <w:szCs w:val="28"/>
        </w:rPr>
        <w:t xml:space="preserve"> субсидий, </w:t>
      </w:r>
      <w:proofErr w:type="gramStart"/>
      <w:r w:rsidRPr="00CD76CC">
        <w:rPr>
          <w:rFonts w:ascii="Times New Roman" w:hAnsi="Times New Roman"/>
          <w:sz w:val="28"/>
          <w:szCs w:val="28"/>
        </w:rPr>
        <w:t>юридическим</w:t>
      </w:r>
      <w:proofErr w:type="gramEnd"/>
      <w:r w:rsidRPr="00CD76CC">
        <w:rPr>
          <w:rFonts w:ascii="Times New Roman" w:hAnsi="Times New Roman"/>
          <w:sz w:val="28"/>
          <w:szCs w:val="28"/>
        </w:rPr>
        <w:t xml:space="preserve"> </w:t>
      </w:r>
    </w:p>
    <w:p w:rsidR="00CD76CC" w:rsidRPr="00CD76CC" w:rsidRDefault="00CD76CC" w:rsidP="00CD76CC">
      <w:pPr>
        <w:tabs>
          <w:tab w:val="right" w:pos="8931"/>
        </w:tabs>
        <w:spacing w:after="0" w:line="240" w:lineRule="auto"/>
        <w:outlineLvl w:val="0"/>
        <w:rPr>
          <w:rFonts w:ascii="Times New Roman" w:hAnsi="Times New Roman"/>
          <w:sz w:val="28"/>
          <w:szCs w:val="28"/>
        </w:rPr>
      </w:pPr>
      <w:proofErr w:type="gramStart"/>
      <w:r w:rsidRPr="00CD76CC">
        <w:rPr>
          <w:rFonts w:ascii="Times New Roman" w:hAnsi="Times New Roman"/>
          <w:sz w:val="28"/>
          <w:szCs w:val="28"/>
        </w:rPr>
        <w:t xml:space="preserve">лицам (за исключением субсидий государственным </w:t>
      </w:r>
      <w:proofErr w:type="gramEnd"/>
    </w:p>
    <w:p w:rsidR="00CD76CC" w:rsidRPr="00CD76CC" w:rsidRDefault="00CD76CC" w:rsidP="00CD76CC">
      <w:pPr>
        <w:tabs>
          <w:tab w:val="right" w:pos="8931"/>
        </w:tabs>
        <w:spacing w:after="0" w:line="240" w:lineRule="auto"/>
        <w:outlineLvl w:val="0"/>
        <w:rPr>
          <w:rFonts w:ascii="Times New Roman" w:hAnsi="Times New Roman"/>
          <w:sz w:val="28"/>
          <w:szCs w:val="28"/>
        </w:rPr>
      </w:pPr>
      <w:r w:rsidRPr="00CD76CC">
        <w:rPr>
          <w:rFonts w:ascii="Times New Roman" w:hAnsi="Times New Roman"/>
          <w:sz w:val="28"/>
          <w:szCs w:val="28"/>
        </w:rPr>
        <w:t xml:space="preserve">(муниципальным) учреждениям), индивидуальным </w:t>
      </w:r>
    </w:p>
    <w:p w:rsidR="00CD76CC" w:rsidRPr="00CD76CC" w:rsidRDefault="00CD76CC" w:rsidP="00CD76CC">
      <w:pPr>
        <w:tabs>
          <w:tab w:val="right" w:pos="8931"/>
        </w:tabs>
        <w:spacing w:after="0" w:line="240" w:lineRule="auto"/>
        <w:outlineLvl w:val="0"/>
        <w:rPr>
          <w:rFonts w:ascii="Times New Roman" w:hAnsi="Times New Roman"/>
          <w:sz w:val="28"/>
          <w:szCs w:val="28"/>
        </w:rPr>
      </w:pPr>
      <w:r w:rsidRPr="00CD76CC">
        <w:rPr>
          <w:rFonts w:ascii="Times New Roman" w:hAnsi="Times New Roman"/>
          <w:sz w:val="28"/>
          <w:szCs w:val="28"/>
        </w:rPr>
        <w:t xml:space="preserve">предпринимателям, физическим лицам – </w:t>
      </w:r>
    </w:p>
    <w:p w:rsidR="00CD76CC" w:rsidRPr="00CD76CC" w:rsidRDefault="00CD76CC" w:rsidP="00CD76CC">
      <w:pPr>
        <w:tabs>
          <w:tab w:val="right" w:pos="8931"/>
        </w:tabs>
        <w:spacing w:after="0" w:line="240" w:lineRule="auto"/>
        <w:outlineLvl w:val="0"/>
        <w:rPr>
          <w:rFonts w:ascii="Times New Roman" w:hAnsi="Times New Roman"/>
          <w:sz w:val="28"/>
          <w:szCs w:val="28"/>
        </w:rPr>
      </w:pPr>
      <w:r w:rsidRPr="00CD76CC">
        <w:rPr>
          <w:rFonts w:ascii="Times New Roman" w:hAnsi="Times New Roman"/>
          <w:sz w:val="28"/>
          <w:szCs w:val="28"/>
        </w:rPr>
        <w:t xml:space="preserve">производителям товаров, работ, услуг </w:t>
      </w:r>
      <w:proofErr w:type="gramStart"/>
      <w:r w:rsidRPr="00CD76CC">
        <w:rPr>
          <w:rFonts w:ascii="Times New Roman" w:hAnsi="Times New Roman"/>
          <w:sz w:val="28"/>
          <w:szCs w:val="28"/>
        </w:rPr>
        <w:t>из</w:t>
      </w:r>
      <w:proofErr w:type="gramEnd"/>
      <w:r w:rsidRPr="00CD76CC">
        <w:rPr>
          <w:rFonts w:ascii="Times New Roman" w:hAnsi="Times New Roman"/>
          <w:sz w:val="28"/>
          <w:szCs w:val="28"/>
        </w:rPr>
        <w:t xml:space="preserve"> </w:t>
      </w:r>
    </w:p>
    <w:p w:rsidR="00CD76CC" w:rsidRPr="00CD76CC" w:rsidRDefault="00CD76CC" w:rsidP="00CD76CC">
      <w:pPr>
        <w:tabs>
          <w:tab w:val="right" w:pos="8931"/>
        </w:tabs>
        <w:spacing w:after="0" w:line="240" w:lineRule="auto"/>
        <w:outlineLvl w:val="0"/>
        <w:rPr>
          <w:rFonts w:ascii="Times New Roman" w:hAnsi="Times New Roman"/>
          <w:sz w:val="28"/>
          <w:szCs w:val="28"/>
        </w:rPr>
      </w:pPr>
      <w:r w:rsidRPr="00CD76CC">
        <w:rPr>
          <w:rFonts w:ascii="Times New Roman" w:hAnsi="Times New Roman"/>
          <w:sz w:val="28"/>
          <w:szCs w:val="28"/>
        </w:rPr>
        <w:t xml:space="preserve">бюджета сельского поселения Ишня, </w:t>
      </w:r>
      <w:proofErr w:type="gramStart"/>
      <w:r w:rsidRPr="00CD76CC">
        <w:rPr>
          <w:rFonts w:ascii="Times New Roman" w:hAnsi="Times New Roman"/>
          <w:sz w:val="28"/>
          <w:szCs w:val="28"/>
        </w:rPr>
        <w:t>утвержденный</w:t>
      </w:r>
      <w:proofErr w:type="gramEnd"/>
      <w:r w:rsidRPr="00CD76CC">
        <w:rPr>
          <w:rFonts w:ascii="Times New Roman" w:hAnsi="Times New Roman"/>
          <w:sz w:val="28"/>
          <w:szCs w:val="28"/>
        </w:rPr>
        <w:t xml:space="preserve"> </w:t>
      </w:r>
    </w:p>
    <w:p w:rsidR="00CD76CC" w:rsidRPr="00CD76CC" w:rsidRDefault="00CD76CC" w:rsidP="00CD76CC">
      <w:pPr>
        <w:tabs>
          <w:tab w:val="right" w:pos="8931"/>
        </w:tabs>
        <w:spacing w:after="0" w:line="240" w:lineRule="auto"/>
        <w:outlineLvl w:val="0"/>
        <w:rPr>
          <w:rFonts w:ascii="Times New Roman" w:hAnsi="Times New Roman"/>
          <w:sz w:val="28"/>
          <w:szCs w:val="28"/>
        </w:rPr>
      </w:pPr>
      <w:r w:rsidRPr="00CD76CC">
        <w:rPr>
          <w:rFonts w:ascii="Times New Roman" w:hAnsi="Times New Roman"/>
          <w:sz w:val="28"/>
          <w:szCs w:val="28"/>
        </w:rPr>
        <w:t xml:space="preserve">Постановлением Администрации </w:t>
      </w:r>
      <w:proofErr w:type="gramStart"/>
      <w:r w:rsidRPr="00CD76CC">
        <w:rPr>
          <w:rFonts w:ascii="Times New Roman" w:hAnsi="Times New Roman"/>
          <w:sz w:val="28"/>
          <w:szCs w:val="28"/>
        </w:rPr>
        <w:t>сельского</w:t>
      </w:r>
      <w:proofErr w:type="gramEnd"/>
    </w:p>
    <w:p w:rsidR="007618EB" w:rsidRPr="00CD76CC" w:rsidRDefault="00CD76CC" w:rsidP="00CD76CC">
      <w:pPr>
        <w:tabs>
          <w:tab w:val="right" w:pos="8931"/>
        </w:tabs>
        <w:spacing w:after="0" w:line="240" w:lineRule="auto"/>
        <w:outlineLvl w:val="0"/>
        <w:rPr>
          <w:rFonts w:ascii="Times New Roman" w:hAnsi="Times New Roman"/>
          <w:sz w:val="28"/>
          <w:szCs w:val="28"/>
        </w:rPr>
      </w:pPr>
      <w:r w:rsidRPr="00CD76CC">
        <w:rPr>
          <w:rFonts w:ascii="Times New Roman" w:hAnsi="Times New Roman"/>
          <w:sz w:val="28"/>
          <w:szCs w:val="28"/>
        </w:rPr>
        <w:t>поселения Ишня от 16.03.2023 № 41</w:t>
      </w:r>
    </w:p>
    <w:p w:rsidR="00FC3B0B" w:rsidRPr="004A1F77" w:rsidRDefault="007618EB" w:rsidP="00CD76CC">
      <w:pPr>
        <w:pStyle w:val="1"/>
        <w:shd w:val="clear" w:color="auto" w:fill="FFFFFF"/>
        <w:spacing w:before="161" w:after="161"/>
        <w:ind w:firstLine="708"/>
        <w:jc w:val="both"/>
        <w:rPr>
          <w:rFonts w:ascii="Times New Roman" w:eastAsia="Times New Roman" w:hAnsi="Times New Roman" w:cs="Times New Roman"/>
          <w:b w:val="0"/>
          <w:color w:val="auto"/>
          <w:kern w:val="36"/>
          <w:lang w:eastAsia="ru-RU"/>
        </w:rPr>
      </w:pPr>
      <w:r w:rsidRPr="00CD76CC">
        <w:rPr>
          <w:rFonts w:ascii="Times New Roman" w:hAnsi="Times New Roman" w:cs="Times New Roman"/>
          <w:b w:val="0"/>
          <w:color w:val="auto"/>
        </w:rPr>
        <w:t xml:space="preserve">В соответствии с </w:t>
      </w:r>
      <w:r w:rsidR="00CD76CC" w:rsidRPr="00CD76CC">
        <w:rPr>
          <w:rFonts w:ascii="Times New Roman" w:eastAsia="Times New Roman" w:hAnsi="Times New Roman" w:cs="Times New Roman"/>
          <w:b w:val="0"/>
          <w:color w:val="000000"/>
          <w:kern w:val="36"/>
          <w:lang w:eastAsia="ru-RU"/>
        </w:rPr>
        <w:t>Постановлением Правительства РФ 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Pr="00CD76CC">
        <w:rPr>
          <w:rFonts w:ascii="Times New Roman" w:hAnsi="Times New Roman" w:cs="Times New Roman"/>
          <w:b w:val="0"/>
          <w:color w:val="auto"/>
        </w:rPr>
        <w:t xml:space="preserve">, </w:t>
      </w:r>
      <w:r w:rsidR="00FB71F6" w:rsidRPr="00CD76CC">
        <w:rPr>
          <w:rFonts w:ascii="Times New Roman" w:hAnsi="Times New Roman" w:cs="Times New Roman"/>
          <w:b w:val="0"/>
          <w:color w:val="auto"/>
        </w:rPr>
        <w:t xml:space="preserve">руководствуясь Уставом    сельского поселения </w:t>
      </w:r>
      <w:r w:rsidR="00FB71F6" w:rsidRPr="004A1F77">
        <w:rPr>
          <w:rFonts w:ascii="Times New Roman" w:hAnsi="Times New Roman" w:cs="Times New Roman"/>
          <w:b w:val="0"/>
          <w:color w:val="auto"/>
        </w:rPr>
        <w:t>Ишня,  Администрация сельского поселения</w:t>
      </w:r>
      <w:r w:rsidR="00FC3B0B" w:rsidRPr="004A1F77">
        <w:rPr>
          <w:rFonts w:ascii="Times New Roman" w:hAnsi="Times New Roman" w:cs="Times New Roman"/>
          <w:b w:val="0"/>
          <w:color w:val="auto"/>
        </w:rPr>
        <w:t xml:space="preserve"> Ишня ПОСТАНОВЛЯЕТ:</w:t>
      </w:r>
    </w:p>
    <w:p w:rsidR="00723008" w:rsidRPr="00723008" w:rsidRDefault="007618EB" w:rsidP="00723008">
      <w:pPr>
        <w:spacing w:after="0" w:line="240" w:lineRule="auto"/>
        <w:ind w:firstLine="708"/>
        <w:jc w:val="both"/>
        <w:rPr>
          <w:rFonts w:ascii="Times New Roman" w:hAnsi="Times New Roman"/>
          <w:sz w:val="28"/>
          <w:szCs w:val="28"/>
        </w:rPr>
      </w:pPr>
      <w:r w:rsidRPr="00723008">
        <w:rPr>
          <w:rFonts w:ascii="Times New Roman" w:hAnsi="Times New Roman"/>
          <w:sz w:val="28"/>
          <w:szCs w:val="28"/>
        </w:rPr>
        <w:t xml:space="preserve">1. Внести </w:t>
      </w:r>
      <w:r w:rsidR="00723008" w:rsidRPr="00723008">
        <w:rPr>
          <w:rFonts w:ascii="Times New Roman" w:hAnsi="Times New Roman"/>
          <w:sz w:val="28"/>
          <w:szCs w:val="28"/>
        </w:rPr>
        <w:t>в Постановление Администрации сельского поселения Ишня от 16.03.2023 № 41 «Об утверждении Порядка предоставления субсидий, в том числе грантов в форме субсидий,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из бюджета сельского поселения Ишня» (дале</w:t>
      </w:r>
      <w:proofErr w:type="gramStart"/>
      <w:r w:rsidR="00723008" w:rsidRPr="00723008">
        <w:rPr>
          <w:rFonts w:ascii="Times New Roman" w:hAnsi="Times New Roman"/>
          <w:sz w:val="28"/>
          <w:szCs w:val="28"/>
        </w:rPr>
        <w:t>е-</w:t>
      </w:r>
      <w:proofErr w:type="gramEnd"/>
      <w:r w:rsidR="00723008" w:rsidRPr="00723008">
        <w:rPr>
          <w:rFonts w:ascii="Times New Roman" w:hAnsi="Times New Roman"/>
          <w:sz w:val="28"/>
          <w:szCs w:val="28"/>
        </w:rPr>
        <w:t xml:space="preserve"> Постановление от 16.03.2023 № 41  ) следующие изменения:</w:t>
      </w:r>
    </w:p>
    <w:p w:rsidR="00723008" w:rsidRPr="00723008" w:rsidRDefault="00723008" w:rsidP="00723008">
      <w:pPr>
        <w:spacing w:after="0" w:line="240" w:lineRule="auto"/>
        <w:jc w:val="both"/>
        <w:rPr>
          <w:rFonts w:ascii="Times New Roman" w:hAnsi="Times New Roman"/>
          <w:sz w:val="28"/>
          <w:szCs w:val="28"/>
        </w:rPr>
      </w:pPr>
      <w:r w:rsidRPr="00723008">
        <w:rPr>
          <w:rFonts w:ascii="Times New Roman" w:hAnsi="Times New Roman"/>
          <w:sz w:val="28"/>
          <w:szCs w:val="28"/>
        </w:rPr>
        <w:tab/>
        <w:t>1.1. Преамбулу Постановления от 16.03.2023 № 41 изложить в следующей редакции:</w:t>
      </w:r>
    </w:p>
    <w:p w:rsidR="00723008" w:rsidRPr="00723008" w:rsidRDefault="00723008" w:rsidP="00723008">
      <w:pPr>
        <w:spacing w:after="0" w:line="240" w:lineRule="auto"/>
        <w:ind w:firstLine="708"/>
        <w:jc w:val="both"/>
        <w:rPr>
          <w:rFonts w:ascii="Times New Roman" w:hAnsi="Times New Roman"/>
          <w:sz w:val="28"/>
          <w:szCs w:val="28"/>
        </w:rPr>
      </w:pPr>
      <w:proofErr w:type="gramStart"/>
      <w:r w:rsidRPr="00723008">
        <w:rPr>
          <w:rFonts w:ascii="Times New Roman" w:hAnsi="Times New Roman"/>
          <w:sz w:val="28"/>
          <w:szCs w:val="28"/>
        </w:rPr>
        <w:t xml:space="preserve">«В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w:t>
      </w:r>
      <w:r w:rsidRPr="00723008">
        <w:rPr>
          <w:rFonts w:ascii="Times New Roman" w:eastAsia="Times New Roman" w:hAnsi="Times New Roman"/>
          <w:kern w:val="36"/>
          <w:sz w:val="28"/>
          <w:szCs w:val="28"/>
          <w:lang w:eastAsia="ru-RU"/>
        </w:rPr>
        <w:lastRenderedPageBreak/>
        <w:t>Постановлением Правительства РФ 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w:t>
      </w:r>
      <w:proofErr w:type="gramEnd"/>
      <w:r w:rsidRPr="00723008">
        <w:rPr>
          <w:rFonts w:ascii="Times New Roman" w:eastAsia="Times New Roman" w:hAnsi="Times New Roman"/>
          <w:kern w:val="36"/>
          <w:sz w:val="28"/>
          <w:szCs w:val="28"/>
          <w:lang w:eastAsia="ru-RU"/>
        </w:rPr>
        <w:t xml:space="preserve">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Pr="00723008">
        <w:rPr>
          <w:rFonts w:ascii="Times New Roman" w:hAnsi="Times New Roman"/>
          <w:sz w:val="28"/>
          <w:szCs w:val="28"/>
        </w:rPr>
        <w:t>, руководствуясь Уставом сельского поселения Ишня, Администрация сельского поселения Ишня</w:t>
      </w:r>
      <w:r w:rsidRPr="00723008">
        <w:rPr>
          <w:rFonts w:ascii="Times New Roman" w:hAnsi="Times New Roman"/>
          <w:sz w:val="28"/>
          <w:szCs w:val="28"/>
        </w:rPr>
        <w:tab/>
      </w:r>
    </w:p>
    <w:p w:rsidR="00723008" w:rsidRPr="00723008" w:rsidRDefault="00723008" w:rsidP="00723008">
      <w:pPr>
        <w:spacing w:after="0" w:line="240" w:lineRule="auto"/>
        <w:ind w:firstLine="708"/>
        <w:jc w:val="both"/>
        <w:rPr>
          <w:rFonts w:ascii="Times New Roman" w:hAnsi="Times New Roman"/>
          <w:sz w:val="28"/>
          <w:szCs w:val="28"/>
        </w:rPr>
      </w:pPr>
      <w:r w:rsidRPr="00723008">
        <w:rPr>
          <w:rFonts w:ascii="Times New Roman" w:hAnsi="Times New Roman"/>
          <w:sz w:val="28"/>
          <w:szCs w:val="28"/>
        </w:rPr>
        <w:t>ПОСТАНОВЛЯЕТ</w:t>
      </w:r>
      <w:proofErr w:type="gramStart"/>
      <w:r w:rsidRPr="00723008">
        <w:rPr>
          <w:rFonts w:ascii="Times New Roman" w:hAnsi="Times New Roman"/>
          <w:sz w:val="28"/>
          <w:szCs w:val="28"/>
        </w:rPr>
        <w:t>:»</w:t>
      </w:r>
      <w:proofErr w:type="gramEnd"/>
      <w:r w:rsidRPr="00723008">
        <w:rPr>
          <w:rFonts w:ascii="Times New Roman" w:hAnsi="Times New Roman"/>
          <w:sz w:val="28"/>
          <w:szCs w:val="28"/>
        </w:rPr>
        <w:t>.</w:t>
      </w:r>
    </w:p>
    <w:p w:rsidR="001E2482" w:rsidRDefault="00723008" w:rsidP="001B5274">
      <w:pPr>
        <w:tabs>
          <w:tab w:val="right" w:pos="8931"/>
        </w:tabs>
        <w:spacing w:after="0" w:line="240" w:lineRule="auto"/>
        <w:jc w:val="both"/>
        <w:outlineLvl w:val="0"/>
        <w:rPr>
          <w:rFonts w:ascii="Times New Roman" w:hAnsi="Times New Roman"/>
          <w:sz w:val="28"/>
          <w:szCs w:val="28"/>
        </w:rPr>
      </w:pPr>
      <w:r>
        <w:rPr>
          <w:sz w:val="28"/>
          <w:szCs w:val="28"/>
        </w:rPr>
        <w:tab/>
        <w:t xml:space="preserve">           </w:t>
      </w:r>
      <w:r w:rsidRPr="00723008">
        <w:rPr>
          <w:rFonts w:ascii="Times New Roman" w:hAnsi="Times New Roman"/>
          <w:sz w:val="28"/>
          <w:szCs w:val="28"/>
        </w:rPr>
        <w:t xml:space="preserve">2. Внести в </w:t>
      </w:r>
      <w:r w:rsidR="00CD76CC" w:rsidRPr="00723008">
        <w:rPr>
          <w:rFonts w:ascii="Times New Roman" w:hAnsi="Times New Roman"/>
          <w:sz w:val="28"/>
          <w:szCs w:val="28"/>
        </w:rPr>
        <w:t xml:space="preserve">Порядок предоставления субсидий, в том числе  </w:t>
      </w:r>
      <w:r w:rsidR="00CD76CC" w:rsidRPr="00723008">
        <w:rPr>
          <w:rStyle w:val="a7"/>
          <w:rFonts w:ascii="Times New Roman" w:hAnsi="Times New Roman"/>
          <w:i w:val="0"/>
          <w:sz w:val="28"/>
          <w:szCs w:val="28"/>
        </w:rPr>
        <w:t>грантов</w:t>
      </w:r>
      <w:r w:rsidR="00CD76CC" w:rsidRPr="00723008">
        <w:rPr>
          <w:rFonts w:ascii="Times New Roman" w:hAnsi="Times New Roman"/>
          <w:sz w:val="28"/>
          <w:szCs w:val="28"/>
        </w:rPr>
        <w:t> в </w:t>
      </w:r>
      <w:r w:rsidR="00CD76CC" w:rsidRPr="00723008">
        <w:rPr>
          <w:rStyle w:val="a7"/>
          <w:rFonts w:ascii="Times New Roman" w:hAnsi="Times New Roman"/>
          <w:i w:val="0"/>
          <w:sz w:val="28"/>
          <w:szCs w:val="28"/>
        </w:rPr>
        <w:t>форме</w:t>
      </w:r>
      <w:r w:rsidR="00CD76CC" w:rsidRPr="00723008">
        <w:rPr>
          <w:rFonts w:ascii="Times New Roman" w:hAnsi="Times New Roman"/>
          <w:sz w:val="28"/>
          <w:szCs w:val="28"/>
        </w:rPr>
        <w:t xml:space="preserve"> субсидий, </w:t>
      </w:r>
      <w:r w:rsidR="00CD76CC" w:rsidRPr="004A1F77">
        <w:rPr>
          <w:rFonts w:ascii="Times New Roman" w:hAnsi="Times New Roman"/>
          <w:sz w:val="28"/>
          <w:szCs w:val="28"/>
        </w:rPr>
        <w:t>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из бюджета сельского поселения Ишня, утвержденный Постановлением Администрации сельского поселения Ишня от 16.03.2023 № 41</w:t>
      </w:r>
      <w:r w:rsidR="006E3556" w:rsidRPr="004A1F77">
        <w:rPr>
          <w:rFonts w:ascii="Times New Roman" w:hAnsi="Times New Roman"/>
          <w:sz w:val="28"/>
          <w:szCs w:val="28"/>
        </w:rPr>
        <w:t xml:space="preserve"> </w:t>
      </w:r>
      <w:r w:rsidR="007618EB" w:rsidRPr="004A1F77">
        <w:rPr>
          <w:rFonts w:ascii="Times New Roman" w:hAnsi="Times New Roman"/>
          <w:sz w:val="28"/>
          <w:szCs w:val="28"/>
        </w:rPr>
        <w:t>(дале</w:t>
      </w:r>
      <w:proofErr w:type="gramStart"/>
      <w:r w:rsidR="007618EB" w:rsidRPr="004A1F77">
        <w:rPr>
          <w:rFonts w:ascii="Times New Roman" w:hAnsi="Times New Roman"/>
          <w:sz w:val="28"/>
          <w:szCs w:val="28"/>
        </w:rPr>
        <w:t>е-</w:t>
      </w:r>
      <w:proofErr w:type="gramEnd"/>
      <w:r w:rsidR="007618EB" w:rsidRPr="004A1F77">
        <w:rPr>
          <w:rFonts w:ascii="Times New Roman" w:hAnsi="Times New Roman"/>
          <w:sz w:val="28"/>
          <w:szCs w:val="28"/>
        </w:rPr>
        <w:t xml:space="preserve"> </w:t>
      </w:r>
      <w:r w:rsidR="001B5274" w:rsidRPr="004A1F77">
        <w:rPr>
          <w:rFonts w:ascii="Times New Roman" w:hAnsi="Times New Roman"/>
          <w:sz w:val="28"/>
          <w:szCs w:val="28"/>
        </w:rPr>
        <w:t>Порядок</w:t>
      </w:r>
      <w:r w:rsidR="007618EB" w:rsidRPr="004A1F77">
        <w:rPr>
          <w:rFonts w:ascii="Times New Roman" w:hAnsi="Times New Roman"/>
          <w:sz w:val="28"/>
          <w:szCs w:val="28"/>
        </w:rPr>
        <w:t>), следующие изменения:</w:t>
      </w:r>
    </w:p>
    <w:p w:rsidR="007E41E9" w:rsidRDefault="007E41E9" w:rsidP="007E41E9">
      <w:pPr>
        <w:tabs>
          <w:tab w:val="right" w:pos="0"/>
        </w:tabs>
        <w:spacing w:after="0" w:line="240" w:lineRule="auto"/>
        <w:jc w:val="both"/>
        <w:outlineLvl w:val="0"/>
        <w:rPr>
          <w:rFonts w:ascii="Times New Roman" w:hAnsi="Times New Roman"/>
          <w:sz w:val="28"/>
          <w:szCs w:val="28"/>
        </w:rPr>
      </w:pPr>
      <w:r>
        <w:rPr>
          <w:rFonts w:ascii="Times New Roman" w:hAnsi="Times New Roman"/>
          <w:sz w:val="28"/>
          <w:szCs w:val="28"/>
        </w:rPr>
        <w:tab/>
        <w:t>2.1. Подпункт 9 пункта 9 раздела 2 Порядка изложить в следующей редакции:</w:t>
      </w:r>
    </w:p>
    <w:p w:rsidR="007E41E9" w:rsidRPr="007E41E9" w:rsidRDefault="007E41E9" w:rsidP="007E41E9">
      <w:pPr>
        <w:tabs>
          <w:tab w:val="right" w:pos="0"/>
        </w:tabs>
        <w:spacing w:after="0" w:line="240" w:lineRule="auto"/>
        <w:jc w:val="both"/>
        <w:outlineLvl w:val="0"/>
        <w:rPr>
          <w:rFonts w:ascii="Times New Roman" w:hAnsi="Times New Roman"/>
          <w:sz w:val="28"/>
          <w:szCs w:val="28"/>
        </w:rPr>
      </w:pPr>
      <w:r>
        <w:rPr>
          <w:rFonts w:ascii="Times New Roman" w:hAnsi="Times New Roman"/>
          <w:sz w:val="28"/>
          <w:szCs w:val="28"/>
        </w:rPr>
        <w:tab/>
      </w:r>
      <w:r w:rsidRPr="007E41E9">
        <w:rPr>
          <w:rFonts w:ascii="Times New Roman" w:hAnsi="Times New Roman"/>
          <w:sz w:val="28"/>
          <w:szCs w:val="28"/>
        </w:rPr>
        <w:t>«9) правила рассмотрения и оценки предложений (заявок) участников отбора</w:t>
      </w:r>
      <w:proofErr w:type="gramStart"/>
      <w:r w:rsidRPr="007E41E9">
        <w:rPr>
          <w:rFonts w:ascii="Times New Roman" w:hAnsi="Times New Roman"/>
          <w:sz w:val="28"/>
          <w:szCs w:val="28"/>
        </w:rPr>
        <w:t>;»</w:t>
      </w:r>
      <w:proofErr w:type="gramEnd"/>
      <w:r w:rsidRPr="007E41E9">
        <w:rPr>
          <w:rFonts w:ascii="Times New Roman" w:hAnsi="Times New Roman"/>
          <w:sz w:val="28"/>
          <w:szCs w:val="28"/>
        </w:rPr>
        <w:t>.</w:t>
      </w:r>
    </w:p>
    <w:p w:rsidR="00681DC2" w:rsidRPr="004A1F77" w:rsidRDefault="00BD26FB" w:rsidP="006E3556">
      <w:pPr>
        <w:tabs>
          <w:tab w:val="right" w:pos="0"/>
        </w:tabs>
        <w:spacing w:after="0" w:line="240" w:lineRule="auto"/>
        <w:jc w:val="both"/>
        <w:outlineLvl w:val="0"/>
        <w:rPr>
          <w:rFonts w:ascii="Times New Roman" w:hAnsi="Times New Roman"/>
          <w:sz w:val="28"/>
          <w:szCs w:val="28"/>
        </w:rPr>
      </w:pPr>
      <w:r>
        <w:rPr>
          <w:rFonts w:ascii="Times New Roman" w:hAnsi="Times New Roman"/>
          <w:sz w:val="28"/>
          <w:szCs w:val="28"/>
        </w:rPr>
        <w:tab/>
        <w:t>2</w:t>
      </w:r>
      <w:r w:rsidR="008372D3" w:rsidRPr="004A1F77">
        <w:rPr>
          <w:rFonts w:ascii="Times New Roman" w:hAnsi="Times New Roman"/>
          <w:sz w:val="28"/>
          <w:szCs w:val="28"/>
        </w:rPr>
        <w:t>.</w:t>
      </w:r>
      <w:r w:rsidR="007E41E9">
        <w:rPr>
          <w:rFonts w:ascii="Times New Roman" w:hAnsi="Times New Roman"/>
          <w:sz w:val="28"/>
          <w:szCs w:val="28"/>
        </w:rPr>
        <w:t>2</w:t>
      </w:r>
      <w:r w:rsidR="008372D3" w:rsidRPr="004A1F77">
        <w:rPr>
          <w:rFonts w:ascii="Times New Roman" w:hAnsi="Times New Roman"/>
          <w:sz w:val="28"/>
          <w:szCs w:val="28"/>
        </w:rPr>
        <w:t xml:space="preserve">. </w:t>
      </w:r>
      <w:r w:rsidR="000D78E9" w:rsidRPr="004A1F77">
        <w:rPr>
          <w:rFonts w:ascii="Times New Roman" w:hAnsi="Times New Roman"/>
          <w:sz w:val="28"/>
          <w:szCs w:val="28"/>
        </w:rPr>
        <w:t>Пункт 10</w:t>
      </w:r>
      <w:r w:rsidR="007E41E9">
        <w:rPr>
          <w:rFonts w:ascii="Times New Roman" w:hAnsi="Times New Roman"/>
          <w:sz w:val="28"/>
          <w:szCs w:val="28"/>
        </w:rPr>
        <w:t xml:space="preserve"> раздела 2</w:t>
      </w:r>
      <w:r w:rsidR="000D78E9" w:rsidRPr="004A1F77">
        <w:rPr>
          <w:rFonts w:ascii="Times New Roman" w:hAnsi="Times New Roman"/>
          <w:sz w:val="28"/>
          <w:szCs w:val="28"/>
        </w:rPr>
        <w:t xml:space="preserve"> Порядка дополнить подпунк</w:t>
      </w:r>
      <w:r w:rsidR="00A343A8">
        <w:rPr>
          <w:rFonts w:ascii="Times New Roman" w:hAnsi="Times New Roman"/>
          <w:sz w:val="28"/>
          <w:szCs w:val="28"/>
        </w:rPr>
        <w:t>тами</w:t>
      </w:r>
      <w:r w:rsidR="000D78E9" w:rsidRPr="004A1F77">
        <w:rPr>
          <w:rFonts w:ascii="Times New Roman" w:hAnsi="Times New Roman"/>
          <w:sz w:val="28"/>
          <w:szCs w:val="28"/>
        </w:rPr>
        <w:t xml:space="preserve"> 9 и 10 следующего содержания:</w:t>
      </w:r>
    </w:p>
    <w:p w:rsidR="000D78E9" w:rsidRPr="004A1F77" w:rsidRDefault="000D78E9" w:rsidP="006E3556">
      <w:pPr>
        <w:tabs>
          <w:tab w:val="right" w:pos="0"/>
        </w:tabs>
        <w:spacing w:after="0" w:line="240" w:lineRule="auto"/>
        <w:jc w:val="both"/>
        <w:outlineLvl w:val="0"/>
        <w:rPr>
          <w:rFonts w:ascii="Times New Roman" w:hAnsi="Times New Roman"/>
          <w:sz w:val="28"/>
          <w:szCs w:val="28"/>
          <w:shd w:val="clear" w:color="auto" w:fill="FFFFFF"/>
        </w:rPr>
      </w:pPr>
      <w:r w:rsidRPr="004A1F77">
        <w:rPr>
          <w:rFonts w:ascii="Times New Roman" w:hAnsi="Times New Roman"/>
          <w:sz w:val="28"/>
          <w:szCs w:val="28"/>
        </w:rPr>
        <w:tab/>
      </w:r>
      <w:proofErr w:type="gramStart"/>
      <w:r w:rsidRPr="004A1F77">
        <w:rPr>
          <w:rFonts w:ascii="Times New Roman" w:hAnsi="Times New Roman"/>
          <w:sz w:val="28"/>
          <w:szCs w:val="28"/>
        </w:rPr>
        <w:t>«9)</w:t>
      </w:r>
      <w:r w:rsidRPr="004A1F77">
        <w:rPr>
          <w:rFonts w:ascii="Times New Roman" w:hAnsi="Times New Roman"/>
          <w:sz w:val="28"/>
          <w:szCs w:val="28"/>
          <w:shd w:val="clear" w:color="auto" w:fill="FFFFFF"/>
        </w:rPr>
        <w:t xml:space="preserve"> участник отбора не находится в составляемых в рамках реализации полномочий, предусмотренных </w:t>
      </w:r>
      <w:hyperlink r:id="rId5" w:anchor="dst100142" w:history="1">
        <w:r w:rsidRPr="004A1F77">
          <w:rPr>
            <w:rFonts w:ascii="Times New Roman" w:hAnsi="Times New Roman"/>
            <w:sz w:val="28"/>
            <w:szCs w:val="28"/>
            <w:shd w:val="clear" w:color="auto" w:fill="FFFFFF"/>
          </w:rPr>
          <w:t>главой VII</w:t>
        </w:r>
      </w:hyperlink>
      <w:r w:rsidRPr="004A1F77">
        <w:rPr>
          <w:rFonts w:ascii="Times New Roman" w:hAnsi="Times New Roman"/>
          <w:sz w:val="28"/>
          <w:szCs w:val="28"/>
          <w:shd w:val="clear" w:color="auto" w:fill="FFFFFF"/>
        </w:rPr>
        <w:t>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roofErr w:type="gramEnd"/>
    </w:p>
    <w:p w:rsidR="000D78E9" w:rsidRDefault="000D78E9" w:rsidP="006E3556">
      <w:pPr>
        <w:tabs>
          <w:tab w:val="right" w:pos="0"/>
        </w:tabs>
        <w:spacing w:after="0" w:line="240" w:lineRule="auto"/>
        <w:jc w:val="both"/>
        <w:outlineLvl w:val="0"/>
        <w:rPr>
          <w:rFonts w:ascii="Times New Roman" w:hAnsi="Times New Roman"/>
          <w:sz w:val="28"/>
          <w:szCs w:val="28"/>
          <w:shd w:val="clear" w:color="auto" w:fill="FFFFFF"/>
        </w:rPr>
      </w:pPr>
      <w:r w:rsidRPr="004A1F77">
        <w:rPr>
          <w:rFonts w:ascii="Times New Roman" w:hAnsi="Times New Roman"/>
          <w:sz w:val="28"/>
          <w:szCs w:val="28"/>
          <w:shd w:val="clear" w:color="auto" w:fill="FFFFFF"/>
        </w:rPr>
        <w:tab/>
        <w:t>10) участник отбора не является иностранным агентом в соответствии с Федеральным </w:t>
      </w:r>
      <w:hyperlink r:id="rId6" w:history="1">
        <w:r w:rsidRPr="004A1F77">
          <w:rPr>
            <w:rFonts w:ascii="Times New Roman" w:hAnsi="Times New Roman"/>
            <w:sz w:val="28"/>
            <w:szCs w:val="28"/>
            <w:shd w:val="clear" w:color="auto" w:fill="FFFFFF"/>
          </w:rPr>
          <w:t>законом</w:t>
        </w:r>
      </w:hyperlink>
      <w:r w:rsidRPr="004A1F77">
        <w:rPr>
          <w:rFonts w:ascii="Times New Roman" w:hAnsi="Times New Roman"/>
          <w:sz w:val="28"/>
          <w:szCs w:val="28"/>
          <w:shd w:val="clear" w:color="auto" w:fill="FFFFFF"/>
        </w:rPr>
        <w:t> «О контроле за деятельностью лиц, находящихся под иностранным влиянием»</w:t>
      </w:r>
      <w:proofErr w:type="gramStart"/>
      <w:r w:rsidRPr="004A1F77">
        <w:rPr>
          <w:rFonts w:ascii="Times New Roman" w:hAnsi="Times New Roman"/>
          <w:sz w:val="28"/>
          <w:szCs w:val="28"/>
          <w:shd w:val="clear" w:color="auto" w:fill="FFFFFF"/>
        </w:rPr>
        <w:t>.»</w:t>
      </w:r>
      <w:proofErr w:type="gramEnd"/>
      <w:r w:rsidRPr="004A1F77">
        <w:rPr>
          <w:rFonts w:ascii="Times New Roman" w:hAnsi="Times New Roman"/>
          <w:sz w:val="28"/>
          <w:szCs w:val="28"/>
          <w:shd w:val="clear" w:color="auto" w:fill="FFFFFF"/>
        </w:rPr>
        <w:t>.</w:t>
      </w:r>
    </w:p>
    <w:p w:rsidR="007E41E9" w:rsidRDefault="007E41E9" w:rsidP="007E41E9">
      <w:pPr>
        <w:tabs>
          <w:tab w:val="right" w:pos="0"/>
        </w:tabs>
        <w:spacing w:after="0" w:line="240" w:lineRule="auto"/>
        <w:jc w:val="both"/>
        <w:outlineLvl w:val="0"/>
        <w:rPr>
          <w:rFonts w:ascii="Times New Roman" w:hAnsi="Times New Roman"/>
          <w:sz w:val="28"/>
          <w:szCs w:val="28"/>
        </w:rPr>
      </w:pPr>
      <w:r>
        <w:rPr>
          <w:rFonts w:ascii="Times New Roman" w:hAnsi="Times New Roman"/>
          <w:sz w:val="28"/>
          <w:szCs w:val="28"/>
          <w:shd w:val="clear" w:color="auto" w:fill="FFFFFF"/>
        </w:rPr>
        <w:tab/>
      </w:r>
      <w:r w:rsidR="00BD26FB">
        <w:rPr>
          <w:rFonts w:ascii="Times New Roman" w:hAnsi="Times New Roman"/>
          <w:sz w:val="28"/>
          <w:szCs w:val="28"/>
          <w:shd w:val="clear" w:color="auto" w:fill="FFFFFF"/>
        </w:rPr>
        <w:t>2</w:t>
      </w:r>
      <w:r>
        <w:rPr>
          <w:rFonts w:ascii="Times New Roman" w:hAnsi="Times New Roman"/>
          <w:sz w:val="28"/>
          <w:szCs w:val="28"/>
          <w:shd w:val="clear" w:color="auto" w:fill="FFFFFF"/>
        </w:rPr>
        <w:t>.3.</w:t>
      </w:r>
      <w:r w:rsidRPr="007E41E9">
        <w:rPr>
          <w:rFonts w:ascii="Times New Roman" w:hAnsi="Times New Roman"/>
          <w:sz w:val="28"/>
          <w:szCs w:val="28"/>
        </w:rPr>
        <w:t xml:space="preserve"> </w:t>
      </w:r>
      <w:r>
        <w:rPr>
          <w:rFonts w:ascii="Times New Roman" w:hAnsi="Times New Roman"/>
          <w:sz w:val="28"/>
          <w:szCs w:val="28"/>
        </w:rPr>
        <w:t>Пункта 23 раздела 2 Порядка изложить в следующей редакции:</w:t>
      </w:r>
    </w:p>
    <w:p w:rsidR="007E41E9" w:rsidRPr="007E41E9" w:rsidRDefault="007E41E9" w:rsidP="007E41E9">
      <w:pPr>
        <w:widowControl w:val="0"/>
        <w:tabs>
          <w:tab w:val="left" w:pos="1196"/>
        </w:tabs>
        <w:spacing w:after="0"/>
        <w:ind w:firstLine="709"/>
        <w:jc w:val="both"/>
        <w:rPr>
          <w:rFonts w:ascii="Times New Roman" w:hAnsi="Times New Roman"/>
          <w:sz w:val="28"/>
          <w:szCs w:val="28"/>
        </w:rPr>
      </w:pPr>
      <w:r w:rsidRPr="007E41E9">
        <w:rPr>
          <w:rFonts w:ascii="Times New Roman" w:hAnsi="Times New Roman"/>
          <w:sz w:val="28"/>
          <w:szCs w:val="28"/>
        </w:rPr>
        <w:t>«23. Информация о результатах рассмотрения предложений (заявок) размещается на Едином портале бюджетной системы Российской Федерации не позднее 14 календарного дня, следующего за днем принятия решения об определении получателя субсидии</w:t>
      </w:r>
      <w:proofErr w:type="gramStart"/>
      <w:r w:rsidRPr="007E41E9">
        <w:rPr>
          <w:rFonts w:ascii="Times New Roman" w:hAnsi="Times New Roman"/>
          <w:sz w:val="28"/>
          <w:szCs w:val="28"/>
        </w:rPr>
        <w:t>.</w:t>
      </w:r>
      <w:r>
        <w:rPr>
          <w:rFonts w:ascii="Times New Roman" w:hAnsi="Times New Roman"/>
          <w:sz w:val="28"/>
          <w:szCs w:val="28"/>
        </w:rPr>
        <w:t>».</w:t>
      </w:r>
      <w:proofErr w:type="gramEnd"/>
    </w:p>
    <w:p w:rsidR="003B02CF" w:rsidRDefault="00BD26FB" w:rsidP="007E41E9">
      <w:pPr>
        <w:tabs>
          <w:tab w:val="right" w:pos="0"/>
        </w:tabs>
        <w:spacing w:after="0" w:line="240" w:lineRule="auto"/>
        <w:jc w:val="both"/>
        <w:outlineLvl w:val="0"/>
        <w:rPr>
          <w:rFonts w:ascii="Times New Roman" w:hAnsi="Times New Roman"/>
          <w:sz w:val="28"/>
          <w:szCs w:val="28"/>
          <w:shd w:val="clear" w:color="auto" w:fill="FFFFFF"/>
        </w:rPr>
      </w:pPr>
      <w:r>
        <w:rPr>
          <w:rFonts w:ascii="Times New Roman" w:hAnsi="Times New Roman"/>
          <w:sz w:val="28"/>
          <w:szCs w:val="28"/>
          <w:shd w:val="clear" w:color="auto" w:fill="FFFFFF"/>
        </w:rPr>
        <w:tab/>
        <w:t>2</w:t>
      </w:r>
      <w:r w:rsidR="007E41E9">
        <w:rPr>
          <w:rFonts w:ascii="Times New Roman" w:hAnsi="Times New Roman"/>
          <w:sz w:val="28"/>
          <w:szCs w:val="28"/>
          <w:shd w:val="clear" w:color="auto" w:fill="FFFFFF"/>
        </w:rPr>
        <w:t>.4</w:t>
      </w:r>
      <w:r w:rsidR="003B02CF">
        <w:rPr>
          <w:rFonts w:ascii="Times New Roman" w:hAnsi="Times New Roman"/>
          <w:sz w:val="28"/>
          <w:szCs w:val="28"/>
          <w:shd w:val="clear" w:color="auto" w:fill="FFFFFF"/>
        </w:rPr>
        <w:t>. Абзац 11 пункта 25</w:t>
      </w:r>
      <w:r w:rsidR="007E41E9">
        <w:rPr>
          <w:rFonts w:ascii="Times New Roman" w:hAnsi="Times New Roman"/>
          <w:sz w:val="28"/>
          <w:szCs w:val="28"/>
          <w:shd w:val="clear" w:color="auto" w:fill="FFFFFF"/>
        </w:rPr>
        <w:t xml:space="preserve"> раздела 3</w:t>
      </w:r>
      <w:r w:rsidR="003B02CF">
        <w:rPr>
          <w:rFonts w:ascii="Times New Roman" w:hAnsi="Times New Roman"/>
          <w:sz w:val="28"/>
          <w:szCs w:val="28"/>
          <w:shd w:val="clear" w:color="auto" w:fill="FFFFFF"/>
        </w:rPr>
        <w:t xml:space="preserve"> Порядка изложить в следующей редакции:</w:t>
      </w:r>
    </w:p>
    <w:p w:rsidR="003B02CF" w:rsidRPr="007E41E9" w:rsidRDefault="003B02CF" w:rsidP="006E3556">
      <w:pPr>
        <w:tabs>
          <w:tab w:val="right" w:pos="0"/>
        </w:tabs>
        <w:spacing w:after="0" w:line="240" w:lineRule="auto"/>
        <w:jc w:val="both"/>
        <w:outlineLvl w:val="0"/>
        <w:rPr>
          <w:rFonts w:ascii="Times New Roman" w:hAnsi="Times New Roman"/>
          <w:sz w:val="28"/>
          <w:szCs w:val="28"/>
          <w:shd w:val="clear" w:color="auto" w:fill="FFFFFF"/>
        </w:rPr>
      </w:pPr>
      <w:r>
        <w:rPr>
          <w:rFonts w:ascii="Times New Roman" w:hAnsi="Times New Roman"/>
          <w:sz w:val="28"/>
          <w:szCs w:val="28"/>
          <w:shd w:val="clear" w:color="auto" w:fill="FFFFFF"/>
        </w:rPr>
        <w:tab/>
      </w:r>
      <w:r w:rsidRPr="007E41E9">
        <w:rPr>
          <w:rFonts w:ascii="Times New Roman" w:hAnsi="Times New Roman"/>
          <w:sz w:val="28"/>
          <w:szCs w:val="28"/>
        </w:rPr>
        <w:t xml:space="preserve">«Соглашение, дополнительное соглашение о внесении в него изменений, а также дополнительное соглашение о расторжении соглашения (при необходимости) заключаются в соответствии с типовой формой, утвержденной Министерством финансов Российской Федерации, в государственной </w:t>
      </w:r>
      <w:r w:rsidRPr="007E41E9">
        <w:rPr>
          <w:rFonts w:ascii="Times New Roman" w:hAnsi="Times New Roman"/>
          <w:sz w:val="28"/>
          <w:szCs w:val="28"/>
        </w:rPr>
        <w:lastRenderedPageBreak/>
        <w:t>интегрированной информационной системе управления общественными финансами «Электронный бюджет»</w:t>
      </w:r>
      <w:proofErr w:type="gramStart"/>
      <w:r w:rsidRPr="007E41E9">
        <w:rPr>
          <w:rFonts w:ascii="Times New Roman" w:hAnsi="Times New Roman"/>
          <w:sz w:val="28"/>
          <w:szCs w:val="28"/>
        </w:rPr>
        <w:t>.</w:t>
      </w:r>
      <w:r w:rsidR="00633D61" w:rsidRPr="007E41E9">
        <w:rPr>
          <w:rFonts w:ascii="Times New Roman" w:hAnsi="Times New Roman"/>
          <w:sz w:val="28"/>
          <w:szCs w:val="28"/>
        </w:rPr>
        <w:t>»</w:t>
      </w:r>
      <w:proofErr w:type="gramEnd"/>
      <w:r w:rsidR="00633D61" w:rsidRPr="007E41E9">
        <w:rPr>
          <w:rFonts w:ascii="Times New Roman" w:hAnsi="Times New Roman"/>
          <w:sz w:val="28"/>
          <w:szCs w:val="28"/>
        </w:rPr>
        <w:t>.</w:t>
      </w:r>
    </w:p>
    <w:p w:rsidR="003B02CF" w:rsidRPr="007E41E9" w:rsidRDefault="00633D61" w:rsidP="00097F74">
      <w:pPr>
        <w:tabs>
          <w:tab w:val="right" w:pos="0"/>
        </w:tabs>
        <w:spacing w:after="0" w:line="240" w:lineRule="auto"/>
        <w:jc w:val="both"/>
        <w:outlineLvl w:val="0"/>
        <w:rPr>
          <w:rFonts w:ascii="Times New Roman" w:hAnsi="Times New Roman"/>
          <w:sz w:val="28"/>
          <w:szCs w:val="28"/>
          <w:shd w:val="clear" w:color="auto" w:fill="FFFFFF"/>
        </w:rPr>
      </w:pPr>
      <w:r w:rsidRPr="007E41E9">
        <w:rPr>
          <w:rFonts w:ascii="Times New Roman" w:hAnsi="Times New Roman"/>
          <w:sz w:val="28"/>
          <w:szCs w:val="28"/>
          <w:shd w:val="clear" w:color="auto" w:fill="FFFFFF"/>
        </w:rPr>
        <w:tab/>
      </w:r>
      <w:r w:rsidR="00BD26FB">
        <w:rPr>
          <w:rFonts w:ascii="Times New Roman" w:hAnsi="Times New Roman"/>
          <w:sz w:val="28"/>
          <w:szCs w:val="28"/>
          <w:shd w:val="clear" w:color="auto" w:fill="FFFFFF"/>
        </w:rPr>
        <w:t>2</w:t>
      </w:r>
      <w:r w:rsidR="007E41E9" w:rsidRPr="007E41E9">
        <w:rPr>
          <w:rFonts w:ascii="Times New Roman" w:hAnsi="Times New Roman"/>
          <w:sz w:val="28"/>
          <w:szCs w:val="28"/>
          <w:shd w:val="clear" w:color="auto" w:fill="FFFFFF"/>
        </w:rPr>
        <w:t>.5</w:t>
      </w:r>
      <w:r w:rsidRPr="007E41E9">
        <w:rPr>
          <w:rFonts w:ascii="Times New Roman" w:hAnsi="Times New Roman"/>
          <w:sz w:val="28"/>
          <w:szCs w:val="28"/>
          <w:shd w:val="clear" w:color="auto" w:fill="FFFFFF"/>
        </w:rPr>
        <w:t>.</w:t>
      </w:r>
      <w:r w:rsidRPr="007E41E9">
        <w:rPr>
          <w:rFonts w:ascii="Times New Roman" w:hAnsi="Times New Roman"/>
          <w:sz w:val="28"/>
          <w:szCs w:val="28"/>
        </w:rPr>
        <w:t xml:space="preserve"> Пункт 27 </w:t>
      </w:r>
      <w:r w:rsidR="007E41E9" w:rsidRPr="007E41E9">
        <w:rPr>
          <w:rFonts w:ascii="Times New Roman" w:hAnsi="Times New Roman"/>
          <w:sz w:val="28"/>
          <w:szCs w:val="28"/>
          <w:shd w:val="clear" w:color="auto" w:fill="FFFFFF"/>
        </w:rPr>
        <w:t xml:space="preserve">раздела 3 </w:t>
      </w:r>
      <w:r w:rsidRPr="007E41E9">
        <w:rPr>
          <w:rFonts w:ascii="Times New Roman" w:hAnsi="Times New Roman"/>
          <w:sz w:val="28"/>
          <w:szCs w:val="28"/>
        </w:rPr>
        <w:t>Порядка дополнить абзацами следующего содержания:</w:t>
      </w:r>
    </w:p>
    <w:p w:rsidR="00633D61" w:rsidRPr="00097F74" w:rsidRDefault="00633D61" w:rsidP="00097F74">
      <w:pPr>
        <w:pStyle w:val="a6"/>
        <w:shd w:val="clear" w:color="auto" w:fill="FFFFFF"/>
        <w:spacing w:after="0" w:line="240" w:lineRule="auto"/>
        <w:ind w:firstLine="540"/>
        <w:jc w:val="both"/>
        <w:rPr>
          <w:rFonts w:eastAsia="Times New Roman"/>
          <w:sz w:val="28"/>
          <w:szCs w:val="28"/>
          <w:lang w:eastAsia="ru-RU"/>
        </w:rPr>
      </w:pPr>
      <w:r w:rsidRPr="00097F74">
        <w:rPr>
          <w:sz w:val="28"/>
          <w:szCs w:val="28"/>
          <w:shd w:val="clear" w:color="auto" w:fill="FFFFFF"/>
        </w:rPr>
        <w:tab/>
        <w:t>«</w:t>
      </w:r>
      <w:r w:rsidR="00097F74" w:rsidRPr="00097F74">
        <w:rPr>
          <w:rFonts w:eastAsia="Times New Roman"/>
          <w:sz w:val="28"/>
          <w:szCs w:val="28"/>
          <w:lang w:eastAsia="ru-RU"/>
        </w:rPr>
        <w:t>П</w:t>
      </w:r>
      <w:r w:rsidRPr="00097F74">
        <w:rPr>
          <w:rFonts w:eastAsia="Times New Roman"/>
          <w:sz w:val="28"/>
          <w:szCs w:val="28"/>
          <w:lang w:eastAsia="ru-RU"/>
        </w:rPr>
        <w:t>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633D61" w:rsidRPr="00633D61" w:rsidRDefault="00097F74" w:rsidP="00097F74">
      <w:pPr>
        <w:shd w:val="clear" w:color="auto" w:fill="FFFFFF"/>
        <w:spacing w:after="0" w:line="240" w:lineRule="auto"/>
        <w:ind w:firstLine="540"/>
        <w:jc w:val="both"/>
        <w:rPr>
          <w:rFonts w:ascii="Times New Roman" w:eastAsia="Times New Roman" w:hAnsi="Times New Roman"/>
          <w:sz w:val="28"/>
          <w:szCs w:val="28"/>
          <w:lang w:eastAsia="ru-RU"/>
        </w:rPr>
      </w:pPr>
      <w:proofErr w:type="gramStart"/>
      <w:r w:rsidRPr="00097F74">
        <w:rPr>
          <w:rFonts w:ascii="Times New Roman" w:eastAsia="Times New Roman" w:hAnsi="Times New Roman"/>
          <w:sz w:val="28"/>
          <w:szCs w:val="28"/>
          <w:lang w:eastAsia="ru-RU"/>
        </w:rPr>
        <w:t>П</w:t>
      </w:r>
      <w:r w:rsidR="00633D61" w:rsidRPr="00633D61">
        <w:rPr>
          <w:rFonts w:ascii="Times New Roman" w:eastAsia="Times New Roman" w:hAnsi="Times New Roman"/>
          <w:sz w:val="28"/>
          <w:szCs w:val="28"/>
          <w:lang w:eastAsia="ru-RU"/>
        </w:rPr>
        <w:t>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w:t>
      </w:r>
      <w:hyperlink r:id="rId7" w:anchor="dst217" w:history="1">
        <w:r w:rsidR="00633D61" w:rsidRPr="00633D61">
          <w:rPr>
            <w:rFonts w:ascii="Times New Roman" w:eastAsia="Times New Roman" w:hAnsi="Times New Roman"/>
            <w:sz w:val="28"/>
            <w:szCs w:val="28"/>
            <w:lang w:eastAsia="ru-RU"/>
          </w:rPr>
          <w:t>абзацем вторым пункта 5 статьи 23</w:t>
        </w:r>
      </w:hyperlink>
      <w:r w:rsidR="00633D61" w:rsidRPr="00633D61">
        <w:rPr>
          <w:rFonts w:ascii="Times New Roman" w:eastAsia="Times New Roman" w:hAnsi="Times New Roman"/>
          <w:sz w:val="28"/>
          <w:szCs w:val="28"/>
          <w:lang w:eastAsia="ru-RU"/>
        </w:rPr>
        <w:t> Гражданского кодекса Российской Федерации), соглашение расторгается с формированием уведомления о расторжении</w:t>
      </w:r>
      <w:proofErr w:type="gramEnd"/>
      <w:r w:rsidR="00633D61" w:rsidRPr="00633D61">
        <w:rPr>
          <w:rFonts w:ascii="Times New Roman" w:eastAsia="Times New Roman" w:hAnsi="Times New Roman"/>
          <w:sz w:val="28"/>
          <w:szCs w:val="28"/>
          <w:lang w:eastAsia="ru-RU"/>
        </w:rPr>
        <w:t xml:space="preserve">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бюджет </w:t>
      </w:r>
      <w:r w:rsidRPr="00097F74">
        <w:rPr>
          <w:rFonts w:ascii="Times New Roman" w:eastAsia="Times New Roman" w:hAnsi="Times New Roman"/>
          <w:sz w:val="28"/>
          <w:szCs w:val="28"/>
          <w:lang w:eastAsia="ru-RU"/>
        </w:rPr>
        <w:t>сельского поселения Ишня</w:t>
      </w:r>
      <w:r w:rsidR="00633D61" w:rsidRPr="00633D61">
        <w:rPr>
          <w:rFonts w:ascii="Times New Roman" w:eastAsia="Times New Roman" w:hAnsi="Times New Roman"/>
          <w:sz w:val="28"/>
          <w:szCs w:val="28"/>
          <w:lang w:eastAsia="ru-RU"/>
        </w:rPr>
        <w:t>;</w:t>
      </w:r>
    </w:p>
    <w:p w:rsidR="00633D61" w:rsidRDefault="00097F74" w:rsidP="00097F74">
      <w:pPr>
        <w:shd w:val="clear" w:color="auto" w:fill="FFFFFF"/>
        <w:spacing w:after="0" w:line="240" w:lineRule="auto"/>
        <w:ind w:firstLine="540"/>
        <w:jc w:val="both"/>
        <w:rPr>
          <w:rFonts w:ascii="Times New Roman" w:eastAsia="Times New Roman" w:hAnsi="Times New Roman"/>
          <w:sz w:val="28"/>
          <w:szCs w:val="28"/>
          <w:lang w:eastAsia="ru-RU"/>
        </w:rPr>
      </w:pPr>
      <w:proofErr w:type="gramStart"/>
      <w:r w:rsidRPr="00097F74">
        <w:rPr>
          <w:rFonts w:ascii="Times New Roman" w:eastAsia="Times New Roman" w:hAnsi="Times New Roman"/>
          <w:sz w:val="28"/>
          <w:szCs w:val="28"/>
          <w:lang w:eastAsia="ru-RU"/>
        </w:rPr>
        <w:t>П</w:t>
      </w:r>
      <w:r w:rsidR="00633D61" w:rsidRPr="00633D61">
        <w:rPr>
          <w:rFonts w:ascii="Times New Roman" w:eastAsia="Times New Roman" w:hAnsi="Times New Roman"/>
          <w:sz w:val="28"/>
          <w:szCs w:val="28"/>
          <w:lang w:eastAsia="ru-RU"/>
        </w:rPr>
        <w:t>ри прекращении деятельности получателя субсидии, являющегося индивидуальным предпринимателем, осуществляющим деятельность в качестве главы крестьянского (фермерского) хозяйства в соответствии с </w:t>
      </w:r>
      <w:hyperlink r:id="rId8" w:anchor="dst217" w:history="1">
        <w:r w:rsidR="00633D61" w:rsidRPr="00633D61">
          <w:rPr>
            <w:rFonts w:ascii="Times New Roman" w:eastAsia="Times New Roman" w:hAnsi="Times New Roman"/>
            <w:sz w:val="28"/>
            <w:szCs w:val="28"/>
            <w:lang w:eastAsia="ru-RU"/>
          </w:rPr>
          <w:t>абзацем вторым пункта 5 статьи 23</w:t>
        </w:r>
      </w:hyperlink>
      <w:r w:rsidR="00633D61" w:rsidRPr="00633D61">
        <w:rPr>
          <w:rFonts w:ascii="Times New Roman" w:eastAsia="Times New Roman" w:hAnsi="Times New Roman"/>
          <w:sz w:val="28"/>
          <w:szCs w:val="28"/>
          <w:lang w:eastAsia="ru-RU"/>
        </w:rPr>
        <w:t> Гражданского кодекса Российской Федерации, передающего свои права другому гражданину в соответствии со </w:t>
      </w:r>
      <w:hyperlink r:id="rId9" w:anchor="dst100104" w:history="1">
        <w:r w:rsidR="00633D61" w:rsidRPr="00633D61">
          <w:rPr>
            <w:rFonts w:ascii="Times New Roman" w:eastAsia="Times New Roman" w:hAnsi="Times New Roman"/>
            <w:sz w:val="28"/>
            <w:szCs w:val="28"/>
            <w:lang w:eastAsia="ru-RU"/>
          </w:rPr>
          <w:t>статьей 18</w:t>
        </w:r>
      </w:hyperlink>
      <w:r w:rsidR="00862DEF">
        <w:rPr>
          <w:rFonts w:ascii="Times New Roman" w:eastAsia="Times New Roman" w:hAnsi="Times New Roman"/>
          <w:sz w:val="28"/>
          <w:szCs w:val="28"/>
          <w:lang w:eastAsia="ru-RU"/>
        </w:rPr>
        <w:t> Федерального закона «</w:t>
      </w:r>
      <w:r w:rsidR="00633D61" w:rsidRPr="00633D61">
        <w:rPr>
          <w:rFonts w:ascii="Times New Roman" w:eastAsia="Times New Roman" w:hAnsi="Times New Roman"/>
          <w:sz w:val="28"/>
          <w:szCs w:val="28"/>
          <w:lang w:eastAsia="ru-RU"/>
        </w:rPr>
        <w:t>О крес</w:t>
      </w:r>
      <w:r w:rsidR="00862DEF">
        <w:rPr>
          <w:rFonts w:ascii="Times New Roman" w:eastAsia="Times New Roman" w:hAnsi="Times New Roman"/>
          <w:sz w:val="28"/>
          <w:szCs w:val="28"/>
          <w:lang w:eastAsia="ru-RU"/>
        </w:rPr>
        <w:t>тьянском (фермерском) хозяйстве»</w:t>
      </w:r>
      <w:r w:rsidR="00633D61" w:rsidRPr="00633D61">
        <w:rPr>
          <w:rFonts w:ascii="Times New Roman" w:eastAsia="Times New Roman" w:hAnsi="Times New Roman"/>
          <w:sz w:val="28"/>
          <w:szCs w:val="28"/>
          <w:lang w:eastAsia="ru-RU"/>
        </w:rPr>
        <w:t>, в соглашение вносятся изменения путем заключения дополнительного соглашения к соглашению в части перемены лица в</w:t>
      </w:r>
      <w:proofErr w:type="gramEnd"/>
      <w:r w:rsidR="00633D61" w:rsidRPr="00633D61">
        <w:rPr>
          <w:rFonts w:ascii="Times New Roman" w:eastAsia="Times New Roman" w:hAnsi="Times New Roman"/>
          <w:sz w:val="28"/>
          <w:szCs w:val="28"/>
          <w:lang w:eastAsia="ru-RU"/>
        </w:rPr>
        <w:t xml:space="preserve"> </w:t>
      </w:r>
      <w:proofErr w:type="gramStart"/>
      <w:r w:rsidR="00633D61" w:rsidRPr="00633D61">
        <w:rPr>
          <w:rFonts w:ascii="Times New Roman" w:eastAsia="Times New Roman" w:hAnsi="Times New Roman"/>
          <w:sz w:val="28"/>
          <w:szCs w:val="28"/>
          <w:lang w:eastAsia="ru-RU"/>
        </w:rPr>
        <w:t>обязательстве</w:t>
      </w:r>
      <w:proofErr w:type="gramEnd"/>
      <w:r w:rsidR="00633D61" w:rsidRPr="00633D61">
        <w:rPr>
          <w:rFonts w:ascii="Times New Roman" w:eastAsia="Times New Roman" w:hAnsi="Times New Roman"/>
          <w:sz w:val="28"/>
          <w:szCs w:val="28"/>
          <w:lang w:eastAsia="ru-RU"/>
        </w:rPr>
        <w:t xml:space="preserve"> с указанием стороны в соглашении иного лица, являющегося правопреемником.</w:t>
      </w:r>
      <w:r>
        <w:rPr>
          <w:rFonts w:ascii="Times New Roman" w:eastAsia="Times New Roman" w:hAnsi="Times New Roman"/>
          <w:sz w:val="28"/>
          <w:szCs w:val="28"/>
          <w:lang w:eastAsia="ru-RU"/>
        </w:rPr>
        <w:t>».</w:t>
      </w:r>
    </w:p>
    <w:p w:rsidR="00862DEF" w:rsidRDefault="00BD26FB" w:rsidP="00862DEF">
      <w:pPr>
        <w:shd w:val="clear" w:color="auto" w:fill="FFFFFF"/>
        <w:spacing w:after="0" w:line="24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r w:rsidR="007E41E9">
        <w:rPr>
          <w:rFonts w:ascii="Times New Roman" w:eastAsia="Times New Roman" w:hAnsi="Times New Roman"/>
          <w:sz w:val="28"/>
          <w:szCs w:val="28"/>
          <w:lang w:eastAsia="ru-RU"/>
        </w:rPr>
        <w:t>.6</w:t>
      </w:r>
      <w:r w:rsidR="00862DEF">
        <w:rPr>
          <w:rFonts w:ascii="Times New Roman" w:eastAsia="Times New Roman" w:hAnsi="Times New Roman"/>
          <w:sz w:val="28"/>
          <w:szCs w:val="28"/>
          <w:lang w:eastAsia="ru-RU"/>
        </w:rPr>
        <w:t xml:space="preserve">. Пункт 31 </w:t>
      </w:r>
      <w:r w:rsidR="007E41E9">
        <w:rPr>
          <w:rFonts w:ascii="Times New Roman" w:eastAsia="Times New Roman" w:hAnsi="Times New Roman"/>
          <w:sz w:val="28"/>
          <w:szCs w:val="28"/>
          <w:lang w:eastAsia="ru-RU"/>
        </w:rPr>
        <w:t xml:space="preserve">раздела 4 </w:t>
      </w:r>
      <w:r w:rsidR="00862DEF">
        <w:rPr>
          <w:rFonts w:ascii="Times New Roman" w:eastAsia="Times New Roman" w:hAnsi="Times New Roman"/>
          <w:sz w:val="28"/>
          <w:szCs w:val="28"/>
          <w:lang w:eastAsia="ru-RU"/>
        </w:rPr>
        <w:t>Порядка дополнить абзацем следующего содержания:</w:t>
      </w:r>
    </w:p>
    <w:p w:rsidR="00862DEF" w:rsidRPr="002951A9" w:rsidRDefault="00862DEF" w:rsidP="00097F74">
      <w:pPr>
        <w:shd w:val="clear" w:color="auto" w:fill="FFFFFF"/>
        <w:spacing w:after="0" w:line="240" w:lineRule="auto"/>
        <w:ind w:firstLine="540"/>
        <w:jc w:val="both"/>
        <w:rPr>
          <w:rFonts w:ascii="Times New Roman" w:hAnsi="Times New Roman"/>
          <w:color w:val="000000"/>
          <w:sz w:val="28"/>
          <w:szCs w:val="28"/>
          <w:shd w:val="clear" w:color="auto" w:fill="FFFFFF"/>
        </w:rPr>
      </w:pPr>
      <w:proofErr w:type="gramStart"/>
      <w:r w:rsidRPr="002951A9">
        <w:rPr>
          <w:rFonts w:ascii="Times New Roman" w:hAnsi="Times New Roman"/>
          <w:color w:val="000000"/>
          <w:sz w:val="28"/>
          <w:szCs w:val="28"/>
          <w:shd w:val="clear" w:color="auto" w:fill="FFFFFF"/>
        </w:rPr>
        <w:t>«При предоставлении субсидий из бюджета сельского поселения Ишня, источником финансового обеспечения расходных обязательств сельского поселения Ишня по предоставлению которых являются межбюджетные трансферты, имеющие целевое назначение, из федерального бюджета бюджету субъекта Российской Федерации, получатели субсидии предоставляют отчетность, по формам, предусмотренным типовыми формами, установленными Министерством финансов Российской Федерации для соглашений, в системе «Электронный бюджет».»</w:t>
      </w:r>
      <w:r w:rsidR="002951A9" w:rsidRPr="002951A9">
        <w:rPr>
          <w:rFonts w:ascii="Times New Roman" w:hAnsi="Times New Roman"/>
          <w:color w:val="000000"/>
          <w:sz w:val="28"/>
          <w:szCs w:val="28"/>
          <w:shd w:val="clear" w:color="auto" w:fill="FFFFFF"/>
        </w:rPr>
        <w:t>.</w:t>
      </w:r>
      <w:proofErr w:type="gramEnd"/>
    </w:p>
    <w:p w:rsidR="00020DFF" w:rsidRPr="007E41E9" w:rsidRDefault="00BD26FB" w:rsidP="00020DFF">
      <w:pPr>
        <w:pStyle w:val="a6"/>
        <w:shd w:val="clear" w:color="auto" w:fill="FFFFFF"/>
        <w:spacing w:after="0"/>
        <w:ind w:firstLine="540"/>
        <w:rPr>
          <w:color w:val="000000"/>
          <w:sz w:val="28"/>
          <w:szCs w:val="28"/>
          <w:shd w:val="clear" w:color="auto" w:fill="FFFFFF"/>
        </w:rPr>
      </w:pPr>
      <w:r>
        <w:rPr>
          <w:color w:val="000000"/>
          <w:sz w:val="28"/>
          <w:szCs w:val="28"/>
          <w:shd w:val="clear" w:color="auto" w:fill="FFFFFF"/>
        </w:rPr>
        <w:t>2</w:t>
      </w:r>
      <w:r w:rsidR="007E41E9">
        <w:rPr>
          <w:color w:val="000000"/>
          <w:sz w:val="28"/>
          <w:szCs w:val="28"/>
          <w:shd w:val="clear" w:color="auto" w:fill="FFFFFF"/>
        </w:rPr>
        <w:t>.7</w:t>
      </w:r>
      <w:r w:rsidR="002951A9" w:rsidRPr="002951A9">
        <w:rPr>
          <w:color w:val="000000"/>
          <w:sz w:val="28"/>
          <w:szCs w:val="28"/>
          <w:shd w:val="clear" w:color="auto" w:fill="FFFFFF"/>
        </w:rPr>
        <w:t xml:space="preserve">. </w:t>
      </w:r>
      <w:r w:rsidR="00020DFF" w:rsidRPr="007E41E9">
        <w:rPr>
          <w:color w:val="000000"/>
          <w:sz w:val="28"/>
          <w:szCs w:val="28"/>
          <w:shd w:val="clear" w:color="auto" w:fill="FFFFFF"/>
        </w:rPr>
        <w:t>Раздел 5 Порядка добавить пунктом 38 следующего содержания:</w:t>
      </w:r>
    </w:p>
    <w:p w:rsidR="00832F0C" w:rsidRPr="007E41E9" w:rsidRDefault="00020DFF" w:rsidP="00020DFF">
      <w:pPr>
        <w:pStyle w:val="a6"/>
        <w:shd w:val="clear" w:color="auto" w:fill="FFFFFF"/>
        <w:spacing w:after="0"/>
        <w:ind w:firstLine="540"/>
        <w:jc w:val="both"/>
        <w:rPr>
          <w:rFonts w:eastAsia="Times New Roman"/>
          <w:color w:val="000000"/>
          <w:sz w:val="28"/>
          <w:szCs w:val="28"/>
          <w:lang w:eastAsia="ru-RU"/>
        </w:rPr>
      </w:pPr>
      <w:r w:rsidRPr="007E41E9">
        <w:rPr>
          <w:rFonts w:eastAsia="Times New Roman"/>
          <w:color w:val="000000"/>
          <w:sz w:val="28"/>
          <w:szCs w:val="28"/>
          <w:lang w:eastAsia="ru-RU"/>
        </w:rPr>
        <w:t xml:space="preserve">«38. Администрация принимает </w:t>
      </w:r>
      <w:r w:rsidR="00832F0C" w:rsidRPr="007E41E9">
        <w:rPr>
          <w:rFonts w:eastAsia="Times New Roman"/>
          <w:color w:val="000000"/>
          <w:sz w:val="28"/>
          <w:szCs w:val="28"/>
          <w:lang w:eastAsia="ru-RU"/>
        </w:rPr>
        <w:t xml:space="preserve">меры ответственности за нарушение условий и порядка предоставления субсидий, в том числе за </w:t>
      </w:r>
      <w:proofErr w:type="spellStart"/>
      <w:r w:rsidR="00832F0C" w:rsidRPr="007E41E9">
        <w:rPr>
          <w:rFonts w:eastAsia="Times New Roman"/>
          <w:color w:val="000000"/>
          <w:sz w:val="28"/>
          <w:szCs w:val="28"/>
          <w:lang w:eastAsia="ru-RU"/>
        </w:rPr>
        <w:t>недостижение</w:t>
      </w:r>
      <w:proofErr w:type="spellEnd"/>
      <w:r w:rsidR="00832F0C" w:rsidRPr="007E41E9">
        <w:rPr>
          <w:rFonts w:eastAsia="Times New Roman"/>
          <w:color w:val="000000"/>
          <w:sz w:val="28"/>
          <w:szCs w:val="28"/>
          <w:lang w:eastAsia="ru-RU"/>
        </w:rPr>
        <w:t xml:space="preserve"> результатов предоставления субсидий:</w:t>
      </w:r>
    </w:p>
    <w:p w:rsidR="00832F0C" w:rsidRPr="007E41E9" w:rsidRDefault="00020DFF" w:rsidP="00020DFF">
      <w:pPr>
        <w:spacing w:after="0" w:line="240" w:lineRule="auto"/>
        <w:ind w:firstLine="540"/>
        <w:jc w:val="both"/>
        <w:rPr>
          <w:rFonts w:ascii="Times New Roman" w:eastAsia="Times New Roman" w:hAnsi="Times New Roman"/>
          <w:sz w:val="28"/>
          <w:szCs w:val="28"/>
          <w:lang w:eastAsia="ru-RU"/>
        </w:rPr>
      </w:pPr>
      <w:r w:rsidRPr="007E41E9">
        <w:rPr>
          <w:rFonts w:ascii="Times New Roman" w:eastAsia="Times New Roman" w:hAnsi="Times New Roman"/>
          <w:sz w:val="28"/>
          <w:szCs w:val="28"/>
          <w:lang w:eastAsia="ru-RU"/>
        </w:rPr>
        <w:lastRenderedPageBreak/>
        <w:t xml:space="preserve">1) </w:t>
      </w:r>
      <w:r w:rsidR="00832F0C" w:rsidRPr="007E41E9">
        <w:rPr>
          <w:rFonts w:ascii="Times New Roman" w:eastAsia="Times New Roman" w:hAnsi="Times New Roman"/>
          <w:sz w:val="28"/>
          <w:szCs w:val="28"/>
          <w:lang w:eastAsia="ru-RU"/>
        </w:rPr>
        <w:t xml:space="preserve">возврат субсидий в бюджет </w:t>
      </w:r>
      <w:r w:rsidRPr="007E41E9">
        <w:rPr>
          <w:rFonts w:ascii="Times New Roman" w:eastAsia="Times New Roman" w:hAnsi="Times New Roman"/>
          <w:sz w:val="28"/>
          <w:szCs w:val="28"/>
          <w:lang w:eastAsia="ru-RU"/>
        </w:rPr>
        <w:t>сельского поселения Ишня</w:t>
      </w:r>
      <w:r w:rsidR="00832F0C" w:rsidRPr="007E41E9">
        <w:rPr>
          <w:rFonts w:ascii="Times New Roman" w:eastAsia="Times New Roman" w:hAnsi="Times New Roman"/>
          <w:sz w:val="28"/>
          <w:szCs w:val="28"/>
          <w:lang w:eastAsia="ru-RU"/>
        </w:rPr>
        <w:t xml:space="preserve">, в случае нарушения получателем субсидии условий, установленных при предоставлении субсидии, </w:t>
      </w:r>
      <w:proofErr w:type="gramStart"/>
      <w:r w:rsidR="00832F0C" w:rsidRPr="007E41E9">
        <w:rPr>
          <w:rFonts w:ascii="Times New Roman" w:eastAsia="Times New Roman" w:hAnsi="Times New Roman"/>
          <w:sz w:val="28"/>
          <w:szCs w:val="28"/>
          <w:lang w:eastAsia="ru-RU"/>
        </w:rPr>
        <w:t>выявленного</w:t>
      </w:r>
      <w:proofErr w:type="gramEnd"/>
      <w:r w:rsidR="00832F0C" w:rsidRPr="007E41E9">
        <w:rPr>
          <w:rFonts w:ascii="Times New Roman" w:eastAsia="Times New Roman" w:hAnsi="Times New Roman"/>
          <w:sz w:val="28"/>
          <w:szCs w:val="28"/>
          <w:lang w:eastAsia="ru-RU"/>
        </w:rPr>
        <w:t xml:space="preserve"> в том числе по фактам проверок, проведенных главным распорядителем бюджетных средств и органами государственного (муниципального) финансового контроля, а также в случае </w:t>
      </w:r>
      <w:proofErr w:type="spellStart"/>
      <w:r w:rsidR="00832F0C" w:rsidRPr="007E41E9">
        <w:rPr>
          <w:rFonts w:ascii="Times New Roman" w:eastAsia="Times New Roman" w:hAnsi="Times New Roman"/>
          <w:sz w:val="28"/>
          <w:szCs w:val="28"/>
          <w:lang w:eastAsia="ru-RU"/>
        </w:rPr>
        <w:t>недостижения</w:t>
      </w:r>
      <w:proofErr w:type="spellEnd"/>
      <w:r w:rsidR="00832F0C" w:rsidRPr="007E41E9">
        <w:rPr>
          <w:rFonts w:ascii="Times New Roman" w:eastAsia="Times New Roman" w:hAnsi="Times New Roman"/>
          <w:sz w:val="28"/>
          <w:szCs w:val="28"/>
          <w:lang w:eastAsia="ru-RU"/>
        </w:rPr>
        <w:t xml:space="preserve"> значений результатов предоставления субсидии;</w:t>
      </w:r>
    </w:p>
    <w:p w:rsidR="00681DC2" w:rsidRPr="007E41E9" w:rsidRDefault="00020DFF" w:rsidP="007E41E9">
      <w:pPr>
        <w:spacing w:after="0" w:line="240" w:lineRule="auto"/>
        <w:ind w:firstLine="540"/>
        <w:jc w:val="both"/>
        <w:rPr>
          <w:rFonts w:ascii="Times New Roman" w:eastAsia="Times New Roman" w:hAnsi="Times New Roman"/>
          <w:sz w:val="28"/>
          <w:szCs w:val="28"/>
          <w:lang w:eastAsia="ru-RU"/>
        </w:rPr>
      </w:pPr>
      <w:proofErr w:type="gramStart"/>
      <w:r w:rsidRPr="007E41E9">
        <w:rPr>
          <w:rFonts w:ascii="Times New Roman" w:eastAsia="Times New Roman" w:hAnsi="Times New Roman"/>
          <w:sz w:val="28"/>
          <w:szCs w:val="28"/>
          <w:lang w:eastAsia="ru-RU"/>
        </w:rPr>
        <w:t xml:space="preserve">2) </w:t>
      </w:r>
      <w:r w:rsidR="00832F0C" w:rsidRPr="007E41E9">
        <w:rPr>
          <w:rFonts w:ascii="Times New Roman" w:eastAsia="Times New Roman" w:hAnsi="Times New Roman"/>
          <w:sz w:val="28"/>
          <w:szCs w:val="28"/>
          <w:lang w:eastAsia="ru-RU"/>
        </w:rPr>
        <w:t xml:space="preserve">уплата получателем субсидии пени в случае </w:t>
      </w:r>
      <w:proofErr w:type="spellStart"/>
      <w:r w:rsidR="00832F0C" w:rsidRPr="007E41E9">
        <w:rPr>
          <w:rFonts w:ascii="Times New Roman" w:eastAsia="Times New Roman" w:hAnsi="Times New Roman"/>
          <w:sz w:val="28"/>
          <w:szCs w:val="28"/>
          <w:lang w:eastAsia="ru-RU"/>
        </w:rPr>
        <w:t>недостижения</w:t>
      </w:r>
      <w:proofErr w:type="spellEnd"/>
      <w:r w:rsidR="00832F0C" w:rsidRPr="007E41E9">
        <w:rPr>
          <w:rFonts w:ascii="Times New Roman" w:eastAsia="Times New Roman" w:hAnsi="Times New Roman"/>
          <w:sz w:val="28"/>
          <w:szCs w:val="28"/>
          <w:lang w:eastAsia="ru-RU"/>
        </w:rPr>
        <w:t xml:space="preserve"> в установленные соглашением сроки значения результата предоставления субсидии в размере одной </w:t>
      </w:r>
      <w:proofErr w:type="spellStart"/>
      <w:r w:rsidR="00832F0C" w:rsidRPr="007E41E9">
        <w:rPr>
          <w:rFonts w:ascii="Times New Roman" w:eastAsia="Times New Roman" w:hAnsi="Times New Roman"/>
          <w:sz w:val="28"/>
          <w:szCs w:val="28"/>
          <w:lang w:eastAsia="ru-RU"/>
        </w:rPr>
        <w:t>трехсотшестидесятой</w:t>
      </w:r>
      <w:proofErr w:type="spellEnd"/>
      <w:r w:rsidR="00832F0C" w:rsidRPr="007E41E9">
        <w:rPr>
          <w:rFonts w:ascii="Times New Roman" w:eastAsia="Times New Roman" w:hAnsi="Times New Roman"/>
          <w:sz w:val="28"/>
          <w:szCs w:val="28"/>
          <w:lang w:eastAsia="ru-RU"/>
        </w:rPr>
        <w:t xml:space="preserve"> ключевой ставки Центрального банка Российской Федерации, действующей на дату начала начисления пени, от суммы субсидии, подлежащей возврату, за каждый день просрочки (с первого дня, следующего за плановой датой достижения результата предоставления субсидии до дня возврата субсидии (части субсидии) в соответствующий</w:t>
      </w:r>
      <w:proofErr w:type="gramEnd"/>
      <w:r w:rsidR="00832F0C" w:rsidRPr="007E41E9">
        <w:rPr>
          <w:rFonts w:ascii="Times New Roman" w:eastAsia="Times New Roman" w:hAnsi="Times New Roman"/>
          <w:sz w:val="28"/>
          <w:szCs w:val="28"/>
          <w:lang w:eastAsia="ru-RU"/>
        </w:rPr>
        <w:t xml:space="preserve"> бюджет) (при необходимости</w:t>
      </w:r>
      <w:r w:rsidRPr="007E41E9">
        <w:rPr>
          <w:rFonts w:ascii="Times New Roman" w:eastAsia="Times New Roman" w:hAnsi="Times New Roman"/>
          <w:sz w:val="28"/>
          <w:szCs w:val="28"/>
          <w:lang w:eastAsia="ru-RU"/>
        </w:rPr>
        <w:t>)</w:t>
      </w:r>
      <w:proofErr w:type="gramStart"/>
      <w:r w:rsidRPr="007E41E9">
        <w:rPr>
          <w:rFonts w:ascii="Times New Roman" w:eastAsia="Times New Roman" w:hAnsi="Times New Roman"/>
          <w:sz w:val="28"/>
          <w:szCs w:val="28"/>
          <w:lang w:eastAsia="ru-RU"/>
        </w:rPr>
        <w:t>.»</w:t>
      </w:r>
      <w:proofErr w:type="gramEnd"/>
      <w:r w:rsidRPr="007E41E9">
        <w:rPr>
          <w:rFonts w:ascii="Times New Roman" w:eastAsia="Times New Roman" w:hAnsi="Times New Roman"/>
          <w:sz w:val="28"/>
          <w:szCs w:val="28"/>
          <w:lang w:eastAsia="ru-RU"/>
        </w:rPr>
        <w:t>.</w:t>
      </w:r>
    </w:p>
    <w:p w:rsidR="00FC3B0B" w:rsidRPr="009A1C3F" w:rsidRDefault="002C25C8" w:rsidP="008372D3">
      <w:pPr>
        <w:tabs>
          <w:tab w:val="left" w:pos="426"/>
          <w:tab w:val="left" w:pos="567"/>
          <w:tab w:val="left" w:pos="851"/>
        </w:tabs>
        <w:spacing w:after="0"/>
        <w:jc w:val="both"/>
        <w:rPr>
          <w:rFonts w:ascii="Times New Roman" w:hAnsi="Times New Roman"/>
          <w:sz w:val="28"/>
          <w:szCs w:val="28"/>
        </w:rPr>
      </w:pPr>
      <w:r>
        <w:rPr>
          <w:rFonts w:ascii="Times New Roman" w:hAnsi="Times New Roman"/>
          <w:sz w:val="28"/>
          <w:szCs w:val="28"/>
        </w:rPr>
        <w:tab/>
      </w:r>
      <w:r w:rsidR="00BD26FB">
        <w:rPr>
          <w:rFonts w:ascii="Times New Roman" w:hAnsi="Times New Roman"/>
          <w:sz w:val="28"/>
          <w:szCs w:val="28"/>
        </w:rPr>
        <w:t>3</w:t>
      </w:r>
      <w:r w:rsidR="00FC3B0B" w:rsidRPr="009A1C3F">
        <w:rPr>
          <w:rFonts w:ascii="Times New Roman" w:hAnsi="Times New Roman"/>
          <w:sz w:val="28"/>
          <w:szCs w:val="28"/>
        </w:rPr>
        <w:t>. Настоящее постановление опубликовать в газете «Ростовский вестник», разместить на официальном сайте Администрации сельского поселения Ишня.</w:t>
      </w:r>
    </w:p>
    <w:p w:rsidR="00FC3B0B" w:rsidRPr="009A1C3F" w:rsidRDefault="00BD26FB" w:rsidP="008372D3">
      <w:pPr>
        <w:tabs>
          <w:tab w:val="left" w:pos="426"/>
          <w:tab w:val="left" w:pos="567"/>
          <w:tab w:val="left" w:pos="851"/>
        </w:tabs>
        <w:spacing w:after="0"/>
        <w:ind w:firstLine="426"/>
        <w:jc w:val="both"/>
        <w:rPr>
          <w:rFonts w:ascii="Times New Roman" w:hAnsi="Times New Roman"/>
          <w:sz w:val="28"/>
          <w:szCs w:val="28"/>
        </w:rPr>
      </w:pPr>
      <w:r>
        <w:rPr>
          <w:rFonts w:ascii="Times New Roman" w:hAnsi="Times New Roman"/>
          <w:sz w:val="28"/>
          <w:szCs w:val="28"/>
        </w:rPr>
        <w:t>4</w:t>
      </w:r>
      <w:r w:rsidR="00FC3B0B" w:rsidRPr="009A1C3F">
        <w:rPr>
          <w:rFonts w:ascii="Times New Roman" w:hAnsi="Times New Roman"/>
          <w:sz w:val="28"/>
          <w:szCs w:val="28"/>
        </w:rPr>
        <w:t xml:space="preserve">. Настоящее постановление вступает в силу </w:t>
      </w:r>
      <w:r w:rsidR="00635ED6">
        <w:rPr>
          <w:rFonts w:ascii="Times New Roman" w:hAnsi="Times New Roman"/>
          <w:sz w:val="28"/>
          <w:szCs w:val="28"/>
        </w:rPr>
        <w:t>с момента его официального опубликования</w:t>
      </w:r>
      <w:r w:rsidR="00FC3B0B" w:rsidRPr="009A1C3F">
        <w:rPr>
          <w:rFonts w:ascii="Times New Roman" w:hAnsi="Times New Roman"/>
          <w:sz w:val="28"/>
          <w:szCs w:val="28"/>
        </w:rPr>
        <w:t>.</w:t>
      </w:r>
    </w:p>
    <w:p w:rsidR="00FC3B0B" w:rsidRPr="009A1C3F" w:rsidRDefault="00BD26FB" w:rsidP="008372D3">
      <w:pPr>
        <w:overflowPunct w:val="0"/>
        <w:ind w:firstLine="426"/>
        <w:jc w:val="both"/>
        <w:textAlignment w:val="baseline"/>
        <w:rPr>
          <w:rFonts w:ascii="Times New Roman" w:hAnsi="Times New Roman"/>
          <w:sz w:val="28"/>
          <w:szCs w:val="28"/>
        </w:rPr>
      </w:pPr>
      <w:r>
        <w:rPr>
          <w:rFonts w:ascii="Times New Roman" w:hAnsi="Times New Roman"/>
          <w:sz w:val="28"/>
          <w:szCs w:val="28"/>
        </w:rPr>
        <w:t>5</w:t>
      </w:r>
      <w:r w:rsidR="00FC3B0B" w:rsidRPr="009A1C3F">
        <w:rPr>
          <w:rFonts w:ascii="Times New Roman" w:hAnsi="Times New Roman"/>
          <w:sz w:val="28"/>
          <w:szCs w:val="28"/>
        </w:rPr>
        <w:t xml:space="preserve">. </w:t>
      </w:r>
      <w:proofErr w:type="gramStart"/>
      <w:r w:rsidR="00FC3B0B" w:rsidRPr="009A1C3F">
        <w:rPr>
          <w:rFonts w:ascii="Times New Roman" w:hAnsi="Times New Roman"/>
          <w:sz w:val="28"/>
          <w:szCs w:val="28"/>
        </w:rPr>
        <w:t>Контроль за</w:t>
      </w:r>
      <w:proofErr w:type="gramEnd"/>
      <w:r w:rsidR="00FC3B0B" w:rsidRPr="009A1C3F">
        <w:rPr>
          <w:rFonts w:ascii="Times New Roman" w:hAnsi="Times New Roman"/>
          <w:sz w:val="28"/>
          <w:szCs w:val="28"/>
        </w:rPr>
        <w:t xml:space="preserve"> исполнением </w:t>
      </w:r>
      <w:r w:rsidR="00635ED6">
        <w:rPr>
          <w:rFonts w:ascii="Times New Roman" w:hAnsi="Times New Roman"/>
          <w:sz w:val="28"/>
          <w:szCs w:val="28"/>
        </w:rPr>
        <w:t xml:space="preserve">настоящего </w:t>
      </w:r>
      <w:r w:rsidR="00FC3B0B" w:rsidRPr="009A1C3F">
        <w:rPr>
          <w:rFonts w:ascii="Times New Roman" w:hAnsi="Times New Roman"/>
          <w:sz w:val="28"/>
          <w:szCs w:val="28"/>
        </w:rPr>
        <w:t xml:space="preserve">постановления </w:t>
      </w:r>
      <w:r w:rsidR="00635ED6">
        <w:rPr>
          <w:rFonts w:ascii="Times New Roman" w:hAnsi="Times New Roman"/>
          <w:sz w:val="28"/>
          <w:szCs w:val="28"/>
        </w:rPr>
        <w:t>оставляю за собой</w:t>
      </w:r>
      <w:r w:rsidR="00FC3B0B" w:rsidRPr="009A1C3F">
        <w:rPr>
          <w:rFonts w:ascii="Times New Roman" w:hAnsi="Times New Roman"/>
          <w:sz w:val="28"/>
          <w:szCs w:val="28"/>
        </w:rPr>
        <w:t>.</w:t>
      </w:r>
    </w:p>
    <w:p w:rsidR="00FC3B0B" w:rsidRPr="00FC3B0B" w:rsidRDefault="00FC3B0B" w:rsidP="00FC3B0B">
      <w:pPr>
        <w:pStyle w:val="ConsPlusNormal"/>
        <w:rPr>
          <w:rFonts w:ascii="Times New Roman" w:eastAsia="Calibri" w:hAnsi="Times New Roman" w:cs="Times New Roman"/>
          <w:sz w:val="28"/>
          <w:szCs w:val="28"/>
          <w:lang w:eastAsia="en-US"/>
        </w:rPr>
      </w:pPr>
    </w:p>
    <w:p w:rsidR="00FC3B0B" w:rsidRPr="00FC3B0B" w:rsidRDefault="00FC3B0B" w:rsidP="00FC3B0B">
      <w:pPr>
        <w:pStyle w:val="ConsPlusNormal"/>
        <w:rPr>
          <w:rFonts w:ascii="Times New Roman" w:eastAsia="Calibri" w:hAnsi="Times New Roman" w:cs="Times New Roman"/>
          <w:sz w:val="28"/>
          <w:szCs w:val="28"/>
          <w:lang w:eastAsia="en-US"/>
        </w:rPr>
      </w:pPr>
    </w:p>
    <w:p w:rsidR="00FC3B0B" w:rsidRPr="00FC3B0B" w:rsidRDefault="00FC3B0B" w:rsidP="00FC3B0B">
      <w:pPr>
        <w:pStyle w:val="ConsPlusNormal"/>
        <w:rPr>
          <w:rFonts w:ascii="Times New Roman" w:eastAsia="Calibri" w:hAnsi="Times New Roman" w:cs="Times New Roman"/>
          <w:sz w:val="28"/>
          <w:szCs w:val="28"/>
          <w:lang w:eastAsia="en-US"/>
        </w:rPr>
      </w:pPr>
      <w:r w:rsidRPr="00FC3B0B">
        <w:rPr>
          <w:rFonts w:ascii="Times New Roman" w:eastAsia="Calibri" w:hAnsi="Times New Roman" w:cs="Times New Roman"/>
          <w:sz w:val="28"/>
          <w:szCs w:val="28"/>
          <w:lang w:eastAsia="en-US"/>
        </w:rPr>
        <w:t>Глав</w:t>
      </w:r>
      <w:r w:rsidR="00BD26FB">
        <w:rPr>
          <w:rFonts w:ascii="Times New Roman" w:eastAsia="Calibri" w:hAnsi="Times New Roman" w:cs="Times New Roman"/>
          <w:sz w:val="28"/>
          <w:szCs w:val="28"/>
          <w:lang w:eastAsia="en-US"/>
        </w:rPr>
        <w:t>а</w:t>
      </w:r>
      <w:r w:rsidRPr="00FC3B0B">
        <w:rPr>
          <w:rFonts w:ascii="Times New Roman" w:eastAsia="Calibri" w:hAnsi="Times New Roman" w:cs="Times New Roman"/>
          <w:sz w:val="28"/>
          <w:szCs w:val="28"/>
          <w:lang w:eastAsia="en-US"/>
        </w:rPr>
        <w:t xml:space="preserve"> сельского поселения Ишня                                                    </w:t>
      </w:r>
      <w:r w:rsidR="00BD26FB">
        <w:rPr>
          <w:rFonts w:ascii="Times New Roman" w:eastAsia="Calibri" w:hAnsi="Times New Roman" w:cs="Times New Roman"/>
          <w:sz w:val="28"/>
          <w:szCs w:val="28"/>
          <w:lang w:eastAsia="en-US"/>
        </w:rPr>
        <w:t>А.В. Ложкин</w:t>
      </w:r>
    </w:p>
    <w:p w:rsidR="00FC3B0B" w:rsidRPr="00FC3B0B" w:rsidRDefault="00FC3B0B" w:rsidP="00FC3B0B">
      <w:pPr>
        <w:pStyle w:val="ConsPlusNormal"/>
        <w:rPr>
          <w:rFonts w:ascii="Times New Roman" w:eastAsia="Calibri" w:hAnsi="Times New Roman" w:cs="Times New Roman"/>
          <w:sz w:val="28"/>
          <w:szCs w:val="28"/>
          <w:lang w:eastAsia="en-US"/>
        </w:rPr>
      </w:pPr>
    </w:p>
    <w:p w:rsidR="00915F65" w:rsidRPr="00C93DF1" w:rsidRDefault="00915F65" w:rsidP="00C93DF1">
      <w:pPr>
        <w:spacing w:after="0" w:line="240" w:lineRule="auto"/>
        <w:jc w:val="both"/>
        <w:rPr>
          <w:rFonts w:ascii="Times New Roman" w:hAnsi="Times New Roman"/>
          <w:sz w:val="24"/>
          <w:szCs w:val="24"/>
          <w:lang w:eastAsia="ru-RU"/>
        </w:rPr>
      </w:pPr>
    </w:p>
    <w:sectPr w:rsidR="00915F65" w:rsidRPr="00C93DF1" w:rsidSect="00FD32E1">
      <w:pgSz w:w="11906" w:h="16838"/>
      <w:pgMar w:top="1134" w:right="746" w:bottom="113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FA9"/>
    <w:rsid w:val="00020DFF"/>
    <w:rsid w:val="000424A0"/>
    <w:rsid w:val="00063313"/>
    <w:rsid w:val="00097F74"/>
    <w:rsid w:val="000D78E9"/>
    <w:rsid w:val="00173B57"/>
    <w:rsid w:val="00184B55"/>
    <w:rsid w:val="001B5274"/>
    <w:rsid w:val="001C2BE5"/>
    <w:rsid w:val="001E2482"/>
    <w:rsid w:val="00200247"/>
    <w:rsid w:val="002951A9"/>
    <w:rsid w:val="002C25C8"/>
    <w:rsid w:val="002F3225"/>
    <w:rsid w:val="00357E5D"/>
    <w:rsid w:val="00372DDE"/>
    <w:rsid w:val="003B02CF"/>
    <w:rsid w:val="003F36AA"/>
    <w:rsid w:val="0041053D"/>
    <w:rsid w:val="004535CA"/>
    <w:rsid w:val="004661EC"/>
    <w:rsid w:val="00476A80"/>
    <w:rsid w:val="00481FA9"/>
    <w:rsid w:val="00482802"/>
    <w:rsid w:val="00486724"/>
    <w:rsid w:val="004A1F77"/>
    <w:rsid w:val="004A77E5"/>
    <w:rsid w:val="004B04AC"/>
    <w:rsid w:val="004C00B7"/>
    <w:rsid w:val="00623BCF"/>
    <w:rsid w:val="00633D61"/>
    <w:rsid w:val="00635ED6"/>
    <w:rsid w:val="00637644"/>
    <w:rsid w:val="00681DC2"/>
    <w:rsid w:val="0068631B"/>
    <w:rsid w:val="006A5133"/>
    <w:rsid w:val="006B3C00"/>
    <w:rsid w:val="006D6800"/>
    <w:rsid w:val="006E3556"/>
    <w:rsid w:val="00723008"/>
    <w:rsid w:val="007618EB"/>
    <w:rsid w:val="0077065C"/>
    <w:rsid w:val="007730A3"/>
    <w:rsid w:val="00782344"/>
    <w:rsid w:val="007E41E9"/>
    <w:rsid w:val="00832F0C"/>
    <w:rsid w:val="008372D3"/>
    <w:rsid w:val="00845B1F"/>
    <w:rsid w:val="00862DEF"/>
    <w:rsid w:val="008D55CA"/>
    <w:rsid w:val="00915F65"/>
    <w:rsid w:val="00924930"/>
    <w:rsid w:val="0095134C"/>
    <w:rsid w:val="009D6401"/>
    <w:rsid w:val="00A15D8F"/>
    <w:rsid w:val="00A343A8"/>
    <w:rsid w:val="00A431BD"/>
    <w:rsid w:val="00A66DB4"/>
    <w:rsid w:val="00AF518F"/>
    <w:rsid w:val="00B003DC"/>
    <w:rsid w:val="00B11913"/>
    <w:rsid w:val="00B85DCF"/>
    <w:rsid w:val="00BD26FB"/>
    <w:rsid w:val="00C027CE"/>
    <w:rsid w:val="00C50662"/>
    <w:rsid w:val="00C52E01"/>
    <w:rsid w:val="00C63250"/>
    <w:rsid w:val="00C93DF1"/>
    <w:rsid w:val="00CD76CC"/>
    <w:rsid w:val="00D1122D"/>
    <w:rsid w:val="00D17AFD"/>
    <w:rsid w:val="00D50C7D"/>
    <w:rsid w:val="00D9353C"/>
    <w:rsid w:val="00DD5EDE"/>
    <w:rsid w:val="00E054AB"/>
    <w:rsid w:val="00E357EF"/>
    <w:rsid w:val="00E61052"/>
    <w:rsid w:val="00E928A5"/>
    <w:rsid w:val="00F01C64"/>
    <w:rsid w:val="00FA1360"/>
    <w:rsid w:val="00FB71F6"/>
    <w:rsid w:val="00FC3B0B"/>
    <w:rsid w:val="00FD32E1"/>
    <w:rsid w:val="00FD55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3250"/>
    <w:pPr>
      <w:spacing w:after="160" w:line="259" w:lineRule="auto"/>
    </w:pPr>
    <w:rPr>
      <w:sz w:val="22"/>
      <w:szCs w:val="22"/>
      <w:lang w:eastAsia="en-US"/>
    </w:rPr>
  </w:style>
  <w:style w:type="paragraph" w:styleId="1">
    <w:name w:val="heading 1"/>
    <w:basedOn w:val="a"/>
    <w:next w:val="a"/>
    <w:link w:val="10"/>
    <w:qFormat/>
    <w:locked/>
    <w:rsid w:val="00D50C7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C3B0B"/>
    <w:pPr>
      <w:widowControl w:val="0"/>
      <w:autoSpaceDE w:val="0"/>
      <w:autoSpaceDN w:val="0"/>
    </w:pPr>
    <w:rPr>
      <w:rFonts w:eastAsia="Times New Roman" w:cs="Calibri"/>
      <w:sz w:val="22"/>
    </w:rPr>
  </w:style>
  <w:style w:type="character" w:styleId="a3">
    <w:name w:val="Hyperlink"/>
    <w:unhideWhenUsed/>
    <w:rsid w:val="00D1122D"/>
    <w:rPr>
      <w:color w:val="0000FF"/>
      <w:u w:val="single"/>
    </w:rPr>
  </w:style>
  <w:style w:type="paragraph" w:styleId="a4">
    <w:name w:val="Balloon Text"/>
    <w:basedOn w:val="a"/>
    <w:link w:val="a5"/>
    <w:uiPriority w:val="99"/>
    <w:semiHidden/>
    <w:unhideWhenUsed/>
    <w:rsid w:val="001E248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E2482"/>
    <w:rPr>
      <w:rFonts w:ascii="Tahoma" w:hAnsi="Tahoma" w:cs="Tahoma"/>
      <w:sz w:val="16"/>
      <w:szCs w:val="16"/>
      <w:lang w:eastAsia="en-US"/>
    </w:rPr>
  </w:style>
  <w:style w:type="paragraph" w:styleId="a6">
    <w:name w:val="Normal (Web)"/>
    <w:basedOn w:val="a"/>
    <w:uiPriority w:val="99"/>
    <w:unhideWhenUsed/>
    <w:rsid w:val="008372D3"/>
    <w:rPr>
      <w:rFonts w:ascii="Times New Roman" w:hAnsi="Times New Roman"/>
      <w:sz w:val="24"/>
      <w:szCs w:val="24"/>
    </w:rPr>
  </w:style>
  <w:style w:type="character" w:customStyle="1" w:styleId="10">
    <w:name w:val="Заголовок 1 Знак"/>
    <w:basedOn w:val="a0"/>
    <w:link w:val="1"/>
    <w:rsid w:val="00D50C7D"/>
    <w:rPr>
      <w:rFonts w:asciiTheme="majorHAnsi" w:eastAsiaTheme="majorEastAsia" w:hAnsiTheme="majorHAnsi" w:cstheme="majorBidi"/>
      <w:b/>
      <w:bCs/>
      <w:color w:val="365F91" w:themeColor="accent1" w:themeShade="BF"/>
      <w:sz w:val="28"/>
      <w:szCs w:val="28"/>
      <w:lang w:eastAsia="en-US"/>
    </w:rPr>
  </w:style>
  <w:style w:type="character" w:styleId="a7">
    <w:name w:val="Emphasis"/>
    <w:uiPriority w:val="20"/>
    <w:qFormat/>
    <w:locked/>
    <w:rsid w:val="00CD76CC"/>
    <w:rPr>
      <w:rFonts w:cs="Times New Roman"/>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3250"/>
    <w:pPr>
      <w:spacing w:after="160" w:line="259" w:lineRule="auto"/>
    </w:pPr>
    <w:rPr>
      <w:sz w:val="22"/>
      <w:szCs w:val="22"/>
      <w:lang w:eastAsia="en-US"/>
    </w:rPr>
  </w:style>
  <w:style w:type="paragraph" w:styleId="1">
    <w:name w:val="heading 1"/>
    <w:basedOn w:val="a"/>
    <w:next w:val="a"/>
    <w:link w:val="10"/>
    <w:qFormat/>
    <w:locked/>
    <w:rsid w:val="00D50C7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C3B0B"/>
    <w:pPr>
      <w:widowControl w:val="0"/>
      <w:autoSpaceDE w:val="0"/>
      <w:autoSpaceDN w:val="0"/>
    </w:pPr>
    <w:rPr>
      <w:rFonts w:eastAsia="Times New Roman" w:cs="Calibri"/>
      <w:sz w:val="22"/>
    </w:rPr>
  </w:style>
  <w:style w:type="character" w:styleId="a3">
    <w:name w:val="Hyperlink"/>
    <w:unhideWhenUsed/>
    <w:rsid w:val="00D1122D"/>
    <w:rPr>
      <w:color w:val="0000FF"/>
      <w:u w:val="single"/>
    </w:rPr>
  </w:style>
  <w:style w:type="paragraph" w:styleId="a4">
    <w:name w:val="Balloon Text"/>
    <w:basedOn w:val="a"/>
    <w:link w:val="a5"/>
    <w:uiPriority w:val="99"/>
    <w:semiHidden/>
    <w:unhideWhenUsed/>
    <w:rsid w:val="001E248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E2482"/>
    <w:rPr>
      <w:rFonts w:ascii="Tahoma" w:hAnsi="Tahoma" w:cs="Tahoma"/>
      <w:sz w:val="16"/>
      <w:szCs w:val="16"/>
      <w:lang w:eastAsia="en-US"/>
    </w:rPr>
  </w:style>
  <w:style w:type="paragraph" w:styleId="a6">
    <w:name w:val="Normal (Web)"/>
    <w:basedOn w:val="a"/>
    <w:uiPriority w:val="99"/>
    <w:unhideWhenUsed/>
    <w:rsid w:val="008372D3"/>
    <w:rPr>
      <w:rFonts w:ascii="Times New Roman" w:hAnsi="Times New Roman"/>
      <w:sz w:val="24"/>
      <w:szCs w:val="24"/>
    </w:rPr>
  </w:style>
  <w:style w:type="character" w:customStyle="1" w:styleId="10">
    <w:name w:val="Заголовок 1 Знак"/>
    <w:basedOn w:val="a0"/>
    <w:link w:val="1"/>
    <w:rsid w:val="00D50C7D"/>
    <w:rPr>
      <w:rFonts w:asciiTheme="majorHAnsi" w:eastAsiaTheme="majorEastAsia" w:hAnsiTheme="majorHAnsi" w:cstheme="majorBidi"/>
      <w:b/>
      <w:bCs/>
      <w:color w:val="365F91" w:themeColor="accent1" w:themeShade="BF"/>
      <w:sz w:val="28"/>
      <w:szCs w:val="28"/>
      <w:lang w:eastAsia="en-US"/>
    </w:rPr>
  </w:style>
  <w:style w:type="character" w:styleId="a7">
    <w:name w:val="Emphasis"/>
    <w:uiPriority w:val="20"/>
    <w:qFormat/>
    <w:locked/>
    <w:rsid w:val="00CD76CC"/>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055317">
      <w:bodyDiv w:val="1"/>
      <w:marLeft w:val="0"/>
      <w:marRight w:val="0"/>
      <w:marTop w:val="0"/>
      <w:marBottom w:val="0"/>
      <w:divBdr>
        <w:top w:val="none" w:sz="0" w:space="0" w:color="auto"/>
        <w:left w:val="none" w:sz="0" w:space="0" w:color="auto"/>
        <w:bottom w:val="none" w:sz="0" w:space="0" w:color="auto"/>
        <w:right w:val="none" w:sz="0" w:space="0" w:color="auto"/>
      </w:divBdr>
    </w:div>
    <w:div w:id="387539452">
      <w:bodyDiv w:val="1"/>
      <w:marLeft w:val="0"/>
      <w:marRight w:val="0"/>
      <w:marTop w:val="0"/>
      <w:marBottom w:val="0"/>
      <w:divBdr>
        <w:top w:val="none" w:sz="0" w:space="0" w:color="auto"/>
        <w:left w:val="none" w:sz="0" w:space="0" w:color="auto"/>
        <w:bottom w:val="none" w:sz="0" w:space="0" w:color="auto"/>
        <w:right w:val="none" w:sz="0" w:space="0" w:color="auto"/>
      </w:divBdr>
    </w:div>
    <w:div w:id="700711815">
      <w:marLeft w:val="0"/>
      <w:marRight w:val="0"/>
      <w:marTop w:val="0"/>
      <w:marBottom w:val="0"/>
      <w:divBdr>
        <w:top w:val="none" w:sz="0" w:space="0" w:color="auto"/>
        <w:left w:val="none" w:sz="0" w:space="0" w:color="auto"/>
        <w:bottom w:val="none" w:sz="0" w:space="0" w:color="auto"/>
        <w:right w:val="none" w:sz="0" w:space="0" w:color="auto"/>
      </w:divBdr>
      <w:divsChild>
        <w:div w:id="700711811">
          <w:marLeft w:val="60"/>
          <w:marRight w:val="60"/>
          <w:marTop w:val="100"/>
          <w:marBottom w:val="100"/>
          <w:divBdr>
            <w:top w:val="none" w:sz="0" w:space="0" w:color="auto"/>
            <w:left w:val="none" w:sz="0" w:space="0" w:color="auto"/>
            <w:bottom w:val="none" w:sz="0" w:space="0" w:color="auto"/>
            <w:right w:val="none" w:sz="0" w:space="0" w:color="auto"/>
          </w:divBdr>
          <w:divsChild>
            <w:div w:id="700711819">
              <w:marLeft w:val="0"/>
              <w:marRight w:val="0"/>
              <w:marTop w:val="0"/>
              <w:marBottom w:val="0"/>
              <w:divBdr>
                <w:top w:val="none" w:sz="0" w:space="0" w:color="auto"/>
                <w:left w:val="none" w:sz="0" w:space="0" w:color="auto"/>
                <w:bottom w:val="none" w:sz="0" w:space="0" w:color="auto"/>
                <w:right w:val="none" w:sz="0" w:space="0" w:color="auto"/>
              </w:divBdr>
            </w:div>
          </w:divsChild>
        </w:div>
        <w:div w:id="700711816">
          <w:marLeft w:val="60"/>
          <w:marRight w:val="60"/>
          <w:marTop w:val="100"/>
          <w:marBottom w:val="100"/>
          <w:divBdr>
            <w:top w:val="none" w:sz="0" w:space="0" w:color="auto"/>
            <w:left w:val="none" w:sz="0" w:space="0" w:color="auto"/>
            <w:bottom w:val="none" w:sz="0" w:space="0" w:color="auto"/>
            <w:right w:val="none" w:sz="0" w:space="0" w:color="auto"/>
          </w:divBdr>
        </w:div>
        <w:div w:id="700711817">
          <w:marLeft w:val="60"/>
          <w:marRight w:val="60"/>
          <w:marTop w:val="100"/>
          <w:marBottom w:val="100"/>
          <w:divBdr>
            <w:top w:val="none" w:sz="0" w:space="0" w:color="auto"/>
            <w:left w:val="none" w:sz="0" w:space="0" w:color="auto"/>
            <w:bottom w:val="none" w:sz="0" w:space="0" w:color="auto"/>
            <w:right w:val="none" w:sz="0" w:space="0" w:color="auto"/>
          </w:divBdr>
          <w:divsChild>
            <w:div w:id="700711814">
              <w:marLeft w:val="0"/>
              <w:marRight w:val="0"/>
              <w:marTop w:val="0"/>
              <w:marBottom w:val="0"/>
              <w:divBdr>
                <w:top w:val="none" w:sz="0" w:space="0" w:color="auto"/>
                <w:left w:val="none" w:sz="0" w:space="0" w:color="auto"/>
                <w:bottom w:val="none" w:sz="0" w:space="0" w:color="auto"/>
                <w:right w:val="none" w:sz="0" w:space="0" w:color="auto"/>
              </w:divBdr>
            </w:div>
          </w:divsChild>
        </w:div>
        <w:div w:id="700711818">
          <w:marLeft w:val="60"/>
          <w:marRight w:val="60"/>
          <w:marTop w:val="100"/>
          <w:marBottom w:val="100"/>
          <w:divBdr>
            <w:top w:val="none" w:sz="0" w:space="0" w:color="auto"/>
            <w:left w:val="none" w:sz="0" w:space="0" w:color="auto"/>
            <w:bottom w:val="none" w:sz="0" w:space="0" w:color="auto"/>
            <w:right w:val="none" w:sz="0" w:space="0" w:color="auto"/>
          </w:divBdr>
          <w:divsChild>
            <w:div w:id="700711812">
              <w:marLeft w:val="0"/>
              <w:marRight w:val="0"/>
              <w:marTop w:val="0"/>
              <w:marBottom w:val="0"/>
              <w:divBdr>
                <w:top w:val="none" w:sz="0" w:space="0" w:color="auto"/>
                <w:left w:val="none" w:sz="0" w:space="0" w:color="auto"/>
                <w:bottom w:val="none" w:sz="0" w:space="0" w:color="auto"/>
                <w:right w:val="none" w:sz="0" w:space="0" w:color="auto"/>
              </w:divBdr>
            </w:div>
          </w:divsChild>
        </w:div>
        <w:div w:id="700711820">
          <w:marLeft w:val="60"/>
          <w:marRight w:val="60"/>
          <w:marTop w:val="100"/>
          <w:marBottom w:val="100"/>
          <w:divBdr>
            <w:top w:val="none" w:sz="0" w:space="0" w:color="auto"/>
            <w:left w:val="none" w:sz="0" w:space="0" w:color="auto"/>
            <w:bottom w:val="none" w:sz="0" w:space="0" w:color="auto"/>
            <w:right w:val="none" w:sz="0" w:space="0" w:color="auto"/>
          </w:divBdr>
          <w:divsChild>
            <w:div w:id="700711826">
              <w:marLeft w:val="0"/>
              <w:marRight w:val="0"/>
              <w:marTop w:val="0"/>
              <w:marBottom w:val="0"/>
              <w:divBdr>
                <w:top w:val="none" w:sz="0" w:space="0" w:color="auto"/>
                <w:left w:val="none" w:sz="0" w:space="0" w:color="auto"/>
                <w:bottom w:val="none" w:sz="0" w:space="0" w:color="auto"/>
                <w:right w:val="none" w:sz="0" w:space="0" w:color="auto"/>
              </w:divBdr>
            </w:div>
          </w:divsChild>
        </w:div>
        <w:div w:id="700711821">
          <w:marLeft w:val="60"/>
          <w:marRight w:val="60"/>
          <w:marTop w:val="100"/>
          <w:marBottom w:val="100"/>
          <w:divBdr>
            <w:top w:val="none" w:sz="0" w:space="0" w:color="auto"/>
            <w:left w:val="none" w:sz="0" w:space="0" w:color="auto"/>
            <w:bottom w:val="none" w:sz="0" w:space="0" w:color="auto"/>
            <w:right w:val="none" w:sz="0" w:space="0" w:color="auto"/>
          </w:divBdr>
        </w:div>
        <w:div w:id="700711822">
          <w:marLeft w:val="60"/>
          <w:marRight w:val="60"/>
          <w:marTop w:val="100"/>
          <w:marBottom w:val="100"/>
          <w:divBdr>
            <w:top w:val="none" w:sz="0" w:space="0" w:color="auto"/>
            <w:left w:val="none" w:sz="0" w:space="0" w:color="auto"/>
            <w:bottom w:val="none" w:sz="0" w:space="0" w:color="auto"/>
            <w:right w:val="none" w:sz="0" w:space="0" w:color="auto"/>
          </w:divBdr>
        </w:div>
        <w:div w:id="700711823">
          <w:marLeft w:val="60"/>
          <w:marRight w:val="60"/>
          <w:marTop w:val="100"/>
          <w:marBottom w:val="100"/>
          <w:divBdr>
            <w:top w:val="none" w:sz="0" w:space="0" w:color="auto"/>
            <w:left w:val="none" w:sz="0" w:space="0" w:color="auto"/>
            <w:bottom w:val="none" w:sz="0" w:space="0" w:color="auto"/>
            <w:right w:val="none" w:sz="0" w:space="0" w:color="auto"/>
          </w:divBdr>
          <w:divsChild>
            <w:div w:id="700711813">
              <w:marLeft w:val="0"/>
              <w:marRight w:val="0"/>
              <w:marTop w:val="0"/>
              <w:marBottom w:val="0"/>
              <w:divBdr>
                <w:top w:val="none" w:sz="0" w:space="0" w:color="auto"/>
                <w:left w:val="none" w:sz="0" w:space="0" w:color="auto"/>
                <w:bottom w:val="none" w:sz="0" w:space="0" w:color="auto"/>
                <w:right w:val="none" w:sz="0" w:space="0" w:color="auto"/>
              </w:divBdr>
            </w:div>
          </w:divsChild>
        </w:div>
        <w:div w:id="700711824">
          <w:marLeft w:val="60"/>
          <w:marRight w:val="60"/>
          <w:marTop w:val="100"/>
          <w:marBottom w:val="100"/>
          <w:divBdr>
            <w:top w:val="none" w:sz="0" w:space="0" w:color="auto"/>
            <w:left w:val="none" w:sz="0" w:space="0" w:color="auto"/>
            <w:bottom w:val="none" w:sz="0" w:space="0" w:color="auto"/>
            <w:right w:val="none" w:sz="0" w:space="0" w:color="auto"/>
          </w:divBdr>
        </w:div>
        <w:div w:id="700711825">
          <w:marLeft w:val="60"/>
          <w:marRight w:val="60"/>
          <w:marTop w:val="100"/>
          <w:marBottom w:val="100"/>
          <w:divBdr>
            <w:top w:val="none" w:sz="0" w:space="0" w:color="auto"/>
            <w:left w:val="none" w:sz="0" w:space="0" w:color="auto"/>
            <w:bottom w:val="none" w:sz="0" w:space="0" w:color="auto"/>
            <w:right w:val="none" w:sz="0" w:space="0" w:color="auto"/>
          </w:divBdr>
        </w:div>
      </w:divsChild>
    </w:div>
    <w:div w:id="1259367102">
      <w:bodyDiv w:val="1"/>
      <w:marLeft w:val="0"/>
      <w:marRight w:val="0"/>
      <w:marTop w:val="0"/>
      <w:marBottom w:val="0"/>
      <w:divBdr>
        <w:top w:val="none" w:sz="0" w:space="0" w:color="auto"/>
        <w:left w:val="none" w:sz="0" w:space="0" w:color="auto"/>
        <w:bottom w:val="none" w:sz="0" w:space="0" w:color="auto"/>
        <w:right w:val="none" w:sz="0" w:space="0" w:color="auto"/>
      </w:divBdr>
    </w:div>
    <w:div w:id="1267546037">
      <w:bodyDiv w:val="1"/>
      <w:marLeft w:val="0"/>
      <w:marRight w:val="0"/>
      <w:marTop w:val="0"/>
      <w:marBottom w:val="0"/>
      <w:divBdr>
        <w:top w:val="none" w:sz="0" w:space="0" w:color="auto"/>
        <w:left w:val="none" w:sz="0" w:space="0" w:color="auto"/>
        <w:bottom w:val="none" w:sz="0" w:space="0" w:color="auto"/>
        <w:right w:val="none" w:sz="0" w:space="0" w:color="auto"/>
      </w:divBdr>
    </w:div>
    <w:div w:id="2067679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471848/ecba25c5ee75edc02f685823ed10abe2b0d7b887/" TargetMode="External"/><Relationship Id="rId3" Type="http://schemas.openxmlformats.org/officeDocument/2006/relationships/settings" Target="settings.xml"/><Relationship Id="rId7" Type="http://schemas.openxmlformats.org/officeDocument/2006/relationships/hyperlink" Target="https://www.consultant.ru/document/cons_doc_LAW_471848/ecba25c5ee75edc02f685823ed10abe2b0d7b887/"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consultant.ru/document/cons_doc_LAW_476448/" TargetMode="External"/><Relationship Id="rId11" Type="http://schemas.openxmlformats.org/officeDocument/2006/relationships/theme" Target="theme/theme1.xml"/><Relationship Id="rId5" Type="http://schemas.openxmlformats.org/officeDocument/2006/relationships/hyperlink" Target="https://www.consultant.ru/document/cons_doc_LAW_121087/5e3d19e6830f69440b3dd7dedcc511eb6c64a584/"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consultant.ru/document/cons_doc_LAW_394431/41fd2e933830a46b9bc5116069535394332c66b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222</TotalTime>
  <Pages>1</Pages>
  <Words>1355</Words>
  <Characters>7729</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9066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Гарина Ольга Владимировна</dc:creator>
  <cp:lastModifiedBy>Smirnova</cp:lastModifiedBy>
  <cp:revision>24</cp:revision>
  <cp:lastPrinted>2024-07-01T07:00:00Z</cp:lastPrinted>
  <dcterms:created xsi:type="dcterms:W3CDTF">2022-01-20T05:56:00Z</dcterms:created>
  <dcterms:modified xsi:type="dcterms:W3CDTF">2024-07-03T08:27:00Z</dcterms:modified>
</cp:coreProperties>
</file>